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380F" w14:textId="6673A669" w:rsidR="009852F5" w:rsidRPr="00AE57D5" w:rsidRDefault="009852F5" w:rsidP="007C0DCB">
      <w:pPr>
        <w:pStyle w:val="NameofDocument"/>
        <w:rPr>
          <w:rFonts w:ascii="Times New Roman" w:hAnsi="Times New Roman" w:cs="Times New Roman"/>
          <w:b/>
          <w:bCs/>
          <w:color w:val="000000" w:themeColor="text1"/>
          <w:sz w:val="72"/>
          <w:szCs w:val="72"/>
        </w:rPr>
      </w:pPr>
      <w:r w:rsidRPr="00AE57D5">
        <w:rPr>
          <w:rFonts w:ascii="Times New Roman" w:hAnsi="Times New Roman" w:cs="Times New Roman"/>
          <w:b/>
          <w:bCs/>
          <w:color w:val="000000" w:themeColor="text1"/>
          <w:sz w:val="72"/>
          <w:szCs w:val="72"/>
        </w:rPr>
        <w:t>City of Texarkana, Texas</w:t>
      </w:r>
    </w:p>
    <w:p w14:paraId="7910A3D5" w14:textId="49F2737F" w:rsidR="009852F5" w:rsidRPr="00AE57D5" w:rsidRDefault="009852F5" w:rsidP="007C0DCB">
      <w:pPr>
        <w:pStyle w:val="NameofDocument"/>
        <w:rPr>
          <w:rFonts w:ascii="Times New Roman" w:hAnsi="Times New Roman" w:cs="Times New Roman"/>
          <w:b/>
          <w:bCs/>
          <w:color w:val="000000" w:themeColor="text1"/>
          <w:sz w:val="72"/>
          <w:szCs w:val="72"/>
        </w:rPr>
      </w:pPr>
      <w:r w:rsidRPr="00AE57D5">
        <w:rPr>
          <w:rFonts w:ascii="Times New Roman" w:hAnsi="Times New Roman" w:cs="Times New Roman"/>
          <w:b/>
          <w:bCs/>
          <w:color w:val="000000" w:themeColor="text1"/>
          <w:sz w:val="72"/>
          <w:szCs w:val="72"/>
        </w:rPr>
        <w:t xml:space="preserve">Purchasing </w:t>
      </w:r>
      <w:r w:rsidR="006F624D" w:rsidRPr="00AE57D5">
        <w:rPr>
          <w:rFonts w:ascii="Times New Roman" w:hAnsi="Times New Roman" w:cs="Times New Roman"/>
          <w:b/>
          <w:bCs/>
          <w:color w:val="000000" w:themeColor="text1"/>
          <w:sz w:val="72"/>
          <w:szCs w:val="72"/>
        </w:rPr>
        <w:t xml:space="preserve">Policy </w:t>
      </w:r>
      <w:r w:rsidR="009117ED" w:rsidRPr="00AE57D5">
        <w:rPr>
          <w:rFonts w:ascii="Times New Roman" w:hAnsi="Times New Roman" w:cs="Times New Roman"/>
          <w:b/>
          <w:bCs/>
          <w:color w:val="000000" w:themeColor="text1"/>
          <w:sz w:val="72"/>
          <w:szCs w:val="72"/>
        </w:rPr>
        <w:t>M</w:t>
      </w:r>
      <w:r w:rsidRPr="00AE57D5">
        <w:rPr>
          <w:rFonts w:ascii="Times New Roman" w:hAnsi="Times New Roman" w:cs="Times New Roman"/>
          <w:b/>
          <w:bCs/>
          <w:color w:val="000000" w:themeColor="text1"/>
          <w:sz w:val="72"/>
          <w:szCs w:val="72"/>
        </w:rPr>
        <w:t>anual</w:t>
      </w:r>
      <w:r w:rsidR="009117ED" w:rsidRPr="00AE57D5">
        <w:rPr>
          <w:rFonts w:ascii="Times New Roman" w:hAnsi="Times New Roman" w:cs="Times New Roman"/>
          <w:b/>
          <w:bCs/>
          <w:color w:val="000000" w:themeColor="text1"/>
          <w:sz w:val="72"/>
          <w:szCs w:val="72"/>
        </w:rPr>
        <w:t xml:space="preserve"> </w:t>
      </w:r>
    </w:p>
    <w:p w14:paraId="26095D8D" w14:textId="367C9A65" w:rsidR="009852F5" w:rsidRPr="00AE57D5" w:rsidRDefault="009852F5" w:rsidP="009852F5">
      <w:pPr>
        <w:rPr>
          <w:color w:val="000000" w:themeColor="text1"/>
        </w:rPr>
      </w:pPr>
    </w:p>
    <w:p w14:paraId="6DB324D7" w14:textId="32DA1C7B" w:rsidR="00020DA1" w:rsidRPr="00AE57D5" w:rsidRDefault="00020DA1" w:rsidP="00440C55">
      <w:pPr>
        <w:jc w:val="center"/>
        <w:rPr>
          <w:i/>
          <w:iCs/>
          <w:color w:val="000000" w:themeColor="text1"/>
          <w:sz w:val="16"/>
          <w:szCs w:val="16"/>
        </w:rPr>
      </w:pPr>
    </w:p>
    <w:p w14:paraId="16BB0CE7" w14:textId="74836828" w:rsidR="00440C55" w:rsidRPr="00AE57D5" w:rsidRDefault="003B68A4">
      <w:pPr>
        <w:rPr>
          <w:color w:val="000000" w:themeColor="text1"/>
          <w:sz w:val="36"/>
          <w:szCs w:val="36"/>
        </w:rPr>
      </w:pPr>
      <w:r w:rsidRPr="00AE57D5">
        <w:rPr>
          <w:noProof/>
          <w:color w:val="000000" w:themeColor="text1"/>
        </w:rPr>
        <w:drawing>
          <wp:anchor distT="0" distB="0" distL="114300" distR="114300" simplePos="0" relativeHeight="251659264" behindDoc="1" locked="0" layoutInCell="1" allowOverlap="1" wp14:anchorId="0423E5B2" wp14:editId="49AA6375">
            <wp:simplePos x="0" y="0"/>
            <wp:positionH relativeFrom="column">
              <wp:posOffset>819150</wp:posOffset>
            </wp:positionH>
            <wp:positionV relativeFrom="paragraph">
              <wp:posOffset>508635</wp:posOffset>
            </wp:positionV>
            <wp:extent cx="4286250" cy="3851910"/>
            <wp:effectExtent l="0" t="0" r="0" b="0"/>
            <wp:wrapTight wrapText="bothSides">
              <wp:wrapPolygon edited="0">
                <wp:start x="10464" y="0"/>
                <wp:lineTo x="9984" y="1923"/>
                <wp:lineTo x="7680" y="2671"/>
                <wp:lineTo x="5760" y="3418"/>
                <wp:lineTo x="3840" y="5341"/>
                <wp:lineTo x="2688" y="7050"/>
                <wp:lineTo x="96" y="8119"/>
                <wp:lineTo x="0" y="8226"/>
                <wp:lineTo x="672" y="8760"/>
                <wp:lineTo x="1536" y="10469"/>
                <wp:lineTo x="1824" y="13887"/>
                <wp:lineTo x="2400" y="15596"/>
                <wp:lineTo x="3264" y="17306"/>
                <wp:lineTo x="4608" y="19015"/>
                <wp:lineTo x="4224" y="20724"/>
                <wp:lineTo x="4032" y="21365"/>
                <wp:lineTo x="17376" y="21365"/>
                <wp:lineTo x="17280" y="20724"/>
                <wp:lineTo x="16800" y="19015"/>
                <wp:lineTo x="18048" y="17306"/>
                <wp:lineTo x="18912" y="15596"/>
                <wp:lineTo x="19488" y="13887"/>
                <wp:lineTo x="19776" y="10469"/>
                <wp:lineTo x="20832" y="8760"/>
                <wp:lineTo x="21504" y="8119"/>
                <wp:lineTo x="18624" y="7050"/>
                <wp:lineTo x="17472" y="5341"/>
                <wp:lineTo x="15648" y="3525"/>
                <wp:lineTo x="13632" y="2671"/>
                <wp:lineTo x="11520" y="1923"/>
                <wp:lineTo x="10944" y="0"/>
                <wp:lineTo x="10464" y="0"/>
              </wp:wrapPolygon>
            </wp:wrapTight>
            <wp:docPr id="2" name="Picture 2" descr="TEXARKANA CITY SEAL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RKANA CITY SEAL check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3851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0C55" w:rsidRPr="00AE57D5">
        <w:rPr>
          <w:color w:val="000000" w:themeColor="text1"/>
          <w:sz w:val="36"/>
          <w:szCs w:val="36"/>
        </w:rPr>
        <w:br w:type="page"/>
      </w:r>
    </w:p>
    <w:p w14:paraId="0E424E53" w14:textId="4F3BA718" w:rsidR="00505CF2" w:rsidRPr="00AE57D5" w:rsidRDefault="00440C55" w:rsidP="003E1579">
      <w:pPr>
        <w:jc w:val="center"/>
        <w:rPr>
          <w:color w:val="000000" w:themeColor="text1"/>
          <w:sz w:val="36"/>
          <w:szCs w:val="36"/>
        </w:rPr>
      </w:pPr>
      <w:r w:rsidRPr="00AE57D5">
        <w:rPr>
          <w:color w:val="000000" w:themeColor="text1"/>
          <w:sz w:val="36"/>
          <w:szCs w:val="36"/>
        </w:rPr>
        <w:lastRenderedPageBreak/>
        <w:t>Table of Contents</w:t>
      </w:r>
    </w:p>
    <w:p w14:paraId="46B02FA1" w14:textId="1DB79809" w:rsidR="007E7638" w:rsidRPr="00AE57D5" w:rsidRDefault="00A51370">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r w:rsidRPr="00AE57D5">
        <w:rPr>
          <w:b w:val="0"/>
          <w:bCs w:val="0"/>
          <w:caps w:val="0"/>
          <w:color w:val="000000" w:themeColor="text1"/>
          <w:sz w:val="24"/>
          <w:szCs w:val="24"/>
        </w:rPr>
        <w:fldChar w:fldCharType="begin"/>
      </w:r>
      <w:r w:rsidRPr="00AE57D5">
        <w:rPr>
          <w:b w:val="0"/>
          <w:bCs w:val="0"/>
          <w:caps w:val="0"/>
          <w:color w:val="000000" w:themeColor="text1"/>
          <w:sz w:val="24"/>
          <w:szCs w:val="24"/>
        </w:rPr>
        <w:instrText xml:space="preserve"> TOC \o "1-1" \h \z \u </w:instrText>
      </w:r>
      <w:r w:rsidRPr="00AE57D5">
        <w:rPr>
          <w:b w:val="0"/>
          <w:bCs w:val="0"/>
          <w:caps w:val="0"/>
          <w:color w:val="000000" w:themeColor="text1"/>
          <w:sz w:val="24"/>
          <w:szCs w:val="24"/>
        </w:rPr>
        <w:fldChar w:fldCharType="separate"/>
      </w:r>
      <w:hyperlink w:anchor="_Toc204004536" w:history="1">
        <w:r w:rsidR="007E7638" w:rsidRPr="00AE57D5">
          <w:rPr>
            <w:rStyle w:val="Hyperlink"/>
            <w:noProof/>
            <w:color w:val="000000" w:themeColor="text1"/>
          </w:rPr>
          <w:t>Objectives</w:t>
        </w:r>
        <w:r w:rsidR="007E7638" w:rsidRPr="00AE57D5">
          <w:rPr>
            <w:noProof/>
            <w:webHidden/>
            <w:color w:val="000000" w:themeColor="text1"/>
          </w:rPr>
          <w:tab/>
        </w:r>
        <w:r w:rsidR="007E7638" w:rsidRPr="00AE57D5">
          <w:rPr>
            <w:noProof/>
            <w:webHidden/>
            <w:color w:val="000000" w:themeColor="text1"/>
          </w:rPr>
          <w:fldChar w:fldCharType="begin"/>
        </w:r>
        <w:r w:rsidR="007E7638" w:rsidRPr="00AE57D5">
          <w:rPr>
            <w:noProof/>
            <w:webHidden/>
            <w:color w:val="000000" w:themeColor="text1"/>
          </w:rPr>
          <w:instrText xml:space="preserve"> PAGEREF _Toc204004536 \h </w:instrText>
        </w:r>
        <w:r w:rsidR="007E7638" w:rsidRPr="00AE57D5">
          <w:rPr>
            <w:noProof/>
            <w:webHidden/>
            <w:color w:val="000000" w:themeColor="text1"/>
          </w:rPr>
        </w:r>
        <w:r w:rsidR="007E7638" w:rsidRPr="00AE57D5">
          <w:rPr>
            <w:noProof/>
            <w:webHidden/>
            <w:color w:val="000000" w:themeColor="text1"/>
          </w:rPr>
          <w:fldChar w:fldCharType="separate"/>
        </w:r>
        <w:r w:rsidR="005E5A1B">
          <w:rPr>
            <w:noProof/>
            <w:webHidden/>
            <w:color w:val="000000" w:themeColor="text1"/>
          </w:rPr>
          <w:t>5</w:t>
        </w:r>
        <w:r w:rsidR="007E7638" w:rsidRPr="00AE57D5">
          <w:rPr>
            <w:noProof/>
            <w:webHidden/>
            <w:color w:val="000000" w:themeColor="text1"/>
          </w:rPr>
          <w:fldChar w:fldCharType="end"/>
        </w:r>
      </w:hyperlink>
    </w:p>
    <w:p w14:paraId="702000D0" w14:textId="76E58D90"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37" w:history="1">
        <w:r w:rsidRPr="00AE57D5">
          <w:rPr>
            <w:rStyle w:val="Hyperlink"/>
            <w:noProof/>
            <w:color w:val="000000" w:themeColor="text1"/>
          </w:rPr>
          <w:t>Policy Regarding Personal Methods of Payment</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_Toc204004537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5</w:t>
        </w:r>
        <w:r w:rsidRPr="00AE57D5">
          <w:rPr>
            <w:noProof/>
            <w:webHidden/>
            <w:color w:val="000000" w:themeColor="text1"/>
          </w:rPr>
          <w:fldChar w:fldCharType="end"/>
        </w:r>
      </w:hyperlink>
    </w:p>
    <w:p w14:paraId="16CC16CA" w14:textId="1BC137F3"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38" w:history="1">
        <w:r w:rsidRPr="00AE57D5">
          <w:rPr>
            <w:rStyle w:val="Hyperlink"/>
            <w:noProof/>
            <w:color w:val="000000" w:themeColor="text1"/>
          </w:rPr>
          <w:t>Invitation for Bids (IFB)</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_Toc204004538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5</w:t>
        </w:r>
        <w:r w:rsidRPr="00AE57D5">
          <w:rPr>
            <w:noProof/>
            <w:webHidden/>
            <w:color w:val="000000" w:themeColor="text1"/>
          </w:rPr>
          <w:fldChar w:fldCharType="end"/>
        </w:r>
      </w:hyperlink>
    </w:p>
    <w:p w14:paraId="2E92F42A" w14:textId="403C8EAC"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39" w:history="1">
        <w:r w:rsidRPr="00AE57D5">
          <w:rPr>
            <w:rStyle w:val="Hyperlink"/>
            <w:noProof/>
            <w:color w:val="000000" w:themeColor="text1"/>
          </w:rPr>
          <w:t>Competitive Bidding – Awards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_Toc204004539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5</w:t>
        </w:r>
        <w:r w:rsidRPr="00AE57D5">
          <w:rPr>
            <w:noProof/>
            <w:webHidden/>
            <w:color w:val="000000" w:themeColor="text1"/>
          </w:rPr>
          <w:fldChar w:fldCharType="end"/>
        </w:r>
      </w:hyperlink>
    </w:p>
    <w:p w14:paraId="56ADAC40" w14:textId="4AB8BA86"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0" w:history="1">
        <w:r w:rsidRPr="00AE57D5">
          <w:rPr>
            <w:rStyle w:val="Hyperlink"/>
            <w:noProof/>
            <w:color w:val="000000" w:themeColor="text1"/>
          </w:rPr>
          <w:t>Preference for Local Business – Buy Local</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_Toc204004540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6</w:t>
        </w:r>
        <w:r w:rsidRPr="00AE57D5">
          <w:rPr>
            <w:noProof/>
            <w:webHidden/>
            <w:color w:val="000000" w:themeColor="text1"/>
          </w:rPr>
          <w:fldChar w:fldCharType="end"/>
        </w:r>
      </w:hyperlink>
    </w:p>
    <w:p w14:paraId="5FB5E78B" w14:textId="2965DB68"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1" w:history="1">
        <w:r w:rsidRPr="00AE57D5">
          <w:rPr>
            <w:rStyle w:val="Hyperlink"/>
            <w:noProof/>
            <w:color w:val="000000" w:themeColor="text1"/>
          </w:rPr>
          <w:t>Information Security in Procurement</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_Toc204004541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7</w:t>
        </w:r>
        <w:r w:rsidRPr="00AE57D5">
          <w:rPr>
            <w:noProof/>
            <w:webHidden/>
            <w:color w:val="000000" w:themeColor="text1"/>
          </w:rPr>
          <w:fldChar w:fldCharType="end"/>
        </w:r>
      </w:hyperlink>
    </w:p>
    <w:p w14:paraId="6080A699" w14:textId="443C3B36"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2" w:history="1">
        <w:r w:rsidRPr="00AE57D5">
          <w:rPr>
            <w:rStyle w:val="Hyperlink"/>
            <w:noProof/>
            <w:color w:val="000000" w:themeColor="text1"/>
          </w:rPr>
          <w:t>Request for Proposals (RFP)</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_Toc204004542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8</w:t>
        </w:r>
        <w:r w:rsidRPr="00AE57D5">
          <w:rPr>
            <w:noProof/>
            <w:webHidden/>
            <w:color w:val="000000" w:themeColor="text1"/>
          </w:rPr>
          <w:fldChar w:fldCharType="end"/>
        </w:r>
      </w:hyperlink>
    </w:p>
    <w:p w14:paraId="42841306" w14:textId="1DE333F8"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3" w:history="1">
        <w:r w:rsidRPr="00AE57D5">
          <w:rPr>
            <w:rStyle w:val="Hyperlink"/>
            <w:noProof/>
            <w:color w:val="000000" w:themeColor="text1"/>
          </w:rPr>
          <w:t>Request for Information (RFI)</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_Toc204004543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8</w:t>
        </w:r>
        <w:r w:rsidRPr="00AE57D5">
          <w:rPr>
            <w:noProof/>
            <w:webHidden/>
            <w:color w:val="000000" w:themeColor="text1"/>
          </w:rPr>
          <w:fldChar w:fldCharType="end"/>
        </w:r>
      </w:hyperlink>
    </w:p>
    <w:p w14:paraId="5FDAA60B" w14:textId="28E08F9F"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4" w:history="1">
        <w:r w:rsidRPr="00AE57D5">
          <w:rPr>
            <w:rStyle w:val="Hyperlink"/>
            <w:noProof/>
            <w:color w:val="000000" w:themeColor="text1"/>
          </w:rPr>
          <w:t>Request for Qualifications (RFQ)</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_Toc204004544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8</w:t>
        </w:r>
        <w:r w:rsidRPr="00AE57D5">
          <w:rPr>
            <w:noProof/>
            <w:webHidden/>
            <w:color w:val="000000" w:themeColor="text1"/>
          </w:rPr>
          <w:fldChar w:fldCharType="end"/>
        </w:r>
      </w:hyperlink>
    </w:p>
    <w:p w14:paraId="6220DE2B" w14:textId="7795B8D4"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5" w:history="1">
        <w:r w:rsidRPr="00AE57D5">
          <w:rPr>
            <w:rStyle w:val="Hyperlink"/>
            <w:noProof/>
            <w:color w:val="000000" w:themeColor="text1"/>
          </w:rPr>
          <w:t>Professional Services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_Toc204004545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8</w:t>
        </w:r>
        <w:r w:rsidRPr="00AE57D5">
          <w:rPr>
            <w:noProof/>
            <w:webHidden/>
            <w:color w:val="000000" w:themeColor="text1"/>
          </w:rPr>
          <w:fldChar w:fldCharType="end"/>
        </w:r>
      </w:hyperlink>
    </w:p>
    <w:p w14:paraId="21F80039" w14:textId="52449E63"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6" w:history="1">
        <w:r w:rsidRPr="00AE57D5">
          <w:rPr>
            <w:rStyle w:val="Hyperlink"/>
            <w:noProof/>
            <w:color w:val="000000" w:themeColor="text1"/>
          </w:rPr>
          <w:t>Emergency Purchases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_Toc204004546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9</w:t>
        </w:r>
        <w:r w:rsidRPr="00AE57D5">
          <w:rPr>
            <w:noProof/>
            <w:webHidden/>
            <w:color w:val="000000" w:themeColor="text1"/>
          </w:rPr>
          <w:fldChar w:fldCharType="end"/>
        </w:r>
      </w:hyperlink>
    </w:p>
    <w:p w14:paraId="422D5410" w14:textId="33AEA684"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7" w:history="1">
        <w:r w:rsidRPr="00AE57D5">
          <w:rPr>
            <w:rStyle w:val="Hyperlink"/>
            <w:noProof/>
            <w:color w:val="000000" w:themeColor="text1"/>
          </w:rPr>
          <w:t>Emergency Purchases During Office Hours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_Toc204004547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9</w:t>
        </w:r>
        <w:r w:rsidRPr="00AE57D5">
          <w:rPr>
            <w:noProof/>
            <w:webHidden/>
            <w:color w:val="000000" w:themeColor="text1"/>
          </w:rPr>
          <w:fldChar w:fldCharType="end"/>
        </w:r>
      </w:hyperlink>
    </w:p>
    <w:p w14:paraId="5FFEBCFB" w14:textId="2BC839DC"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8" w:history="1">
        <w:r w:rsidRPr="00AE57D5">
          <w:rPr>
            <w:rStyle w:val="Hyperlink"/>
            <w:noProof/>
            <w:color w:val="000000" w:themeColor="text1"/>
          </w:rPr>
          <w:t>Emergency Purchases After Office Hours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_Toc204004548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9</w:t>
        </w:r>
        <w:r w:rsidRPr="00AE57D5">
          <w:rPr>
            <w:noProof/>
            <w:webHidden/>
            <w:color w:val="000000" w:themeColor="text1"/>
          </w:rPr>
          <w:fldChar w:fldCharType="end"/>
        </w:r>
      </w:hyperlink>
    </w:p>
    <w:p w14:paraId="4AA4DAD9" w14:textId="0024A3C4"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49" w:history="1">
        <w:r w:rsidRPr="00AE57D5">
          <w:rPr>
            <w:rStyle w:val="Hyperlink"/>
            <w:noProof/>
            <w:color w:val="000000" w:themeColor="text1"/>
          </w:rPr>
          <w:t>Sole Source Purchase</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_Toc204004549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10</w:t>
        </w:r>
        <w:r w:rsidRPr="00AE57D5">
          <w:rPr>
            <w:noProof/>
            <w:webHidden/>
            <w:color w:val="000000" w:themeColor="text1"/>
          </w:rPr>
          <w:fldChar w:fldCharType="end"/>
        </w:r>
      </w:hyperlink>
    </w:p>
    <w:p w14:paraId="316CA5BA" w14:textId="0021F3C6"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0" w:history="1">
        <w:r w:rsidRPr="00AE57D5">
          <w:rPr>
            <w:rStyle w:val="Hyperlink"/>
            <w:noProof/>
            <w:color w:val="000000" w:themeColor="text1"/>
          </w:rPr>
          <w:t>Cooperative Purchases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_Toc204004550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10</w:t>
        </w:r>
        <w:r w:rsidRPr="00AE57D5">
          <w:rPr>
            <w:noProof/>
            <w:webHidden/>
            <w:color w:val="000000" w:themeColor="text1"/>
          </w:rPr>
          <w:fldChar w:fldCharType="end"/>
        </w:r>
      </w:hyperlink>
    </w:p>
    <w:p w14:paraId="301EA3D1" w14:textId="3BA05DE0"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1" w:history="1">
        <w:r w:rsidRPr="00AE57D5">
          <w:rPr>
            <w:rStyle w:val="Hyperlink"/>
            <w:noProof/>
            <w:color w:val="000000" w:themeColor="text1"/>
          </w:rPr>
          <w:t>Annual Supply Contract</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_Toc204004551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10</w:t>
        </w:r>
        <w:r w:rsidRPr="00AE57D5">
          <w:rPr>
            <w:noProof/>
            <w:webHidden/>
            <w:color w:val="000000" w:themeColor="text1"/>
          </w:rPr>
          <w:fldChar w:fldCharType="end"/>
        </w:r>
      </w:hyperlink>
    </w:p>
    <w:p w14:paraId="227F5B33" w14:textId="772DE622"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2" w:history="1">
        <w:r w:rsidRPr="00AE57D5">
          <w:rPr>
            <w:rStyle w:val="Hyperlink"/>
            <w:noProof/>
            <w:color w:val="000000" w:themeColor="text1"/>
          </w:rPr>
          <w:t>Historically Underutilized Business (HUBS)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_Toc204004552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10</w:t>
        </w:r>
        <w:r w:rsidRPr="00AE57D5">
          <w:rPr>
            <w:noProof/>
            <w:webHidden/>
            <w:color w:val="000000" w:themeColor="text1"/>
          </w:rPr>
          <w:fldChar w:fldCharType="end"/>
        </w:r>
      </w:hyperlink>
    </w:p>
    <w:p w14:paraId="0ADA77F1" w14:textId="3010E7DA"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3" w:history="1">
        <w:r w:rsidRPr="00AE57D5">
          <w:rPr>
            <w:rStyle w:val="Hyperlink"/>
            <w:noProof/>
            <w:color w:val="000000" w:themeColor="text1"/>
          </w:rPr>
          <w:t>Disclosures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_Toc204004553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11</w:t>
        </w:r>
        <w:r w:rsidRPr="00AE57D5">
          <w:rPr>
            <w:noProof/>
            <w:webHidden/>
            <w:color w:val="000000" w:themeColor="text1"/>
          </w:rPr>
          <w:fldChar w:fldCharType="end"/>
        </w:r>
      </w:hyperlink>
    </w:p>
    <w:p w14:paraId="7A3805CE" w14:textId="4AD89574"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4" w:history="1">
        <w:r w:rsidRPr="00AE57D5">
          <w:rPr>
            <w:rStyle w:val="Hyperlink"/>
            <w:noProof/>
            <w:color w:val="000000" w:themeColor="text1"/>
          </w:rPr>
          <w:t>Form 1295</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_Toc204004554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13</w:t>
        </w:r>
        <w:r w:rsidRPr="00AE57D5">
          <w:rPr>
            <w:noProof/>
            <w:webHidden/>
            <w:color w:val="000000" w:themeColor="text1"/>
          </w:rPr>
          <w:fldChar w:fldCharType="end"/>
        </w:r>
      </w:hyperlink>
    </w:p>
    <w:p w14:paraId="5243A4F3" w14:textId="470C3A35"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5" w:history="1">
        <w:r w:rsidRPr="00AE57D5">
          <w:rPr>
            <w:rStyle w:val="Hyperlink"/>
            <w:noProof/>
            <w:color w:val="000000" w:themeColor="text1"/>
          </w:rPr>
          <w:t>Enforcement</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_Toc204004555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13</w:t>
        </w:r>
        <w:r w:rsidRPr="00AE57D5">
          <w:rPr>
            <w:noProof/>
            <w:webHidden/>
            <w:color w:val="000000" w:themeColor="text1"/>
          </w:rPr>
          <w:fldChar w:fldCharType="end"/>
        </w:r>
      </w:hyperlink>
    </w:p>
    <w:p w14:paraId="081BD486" w14:textId="1FC69564"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6" w:history="1">
        <w:r w:rsidRPr="00AE57D5">
          <w:rPr>
            <w:rStyle w:val="Hyperlink"/>
            <w:noProof/>
            <w:color w:val="000000" w:themeColor="text1"/>
          </w:rPr>
          <w:t>New Vendor Set Up</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_Toc204004556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14</w:t>
        </w:r>
        <w:r w:rsidRPr="00AE57D5">
          <w:rPr>
            <w:noProof/>
            <w:webHidden/>
            <w:color w:val="000000" w:themeColor="text1"/>
          </w:rPr>
          <w:fldChar w:fldCharType="end"/>
        </w:r>
      </w:hyperlink>
    </w:p>
    <w:p w14:paraId="2EB4CEC8" w14:textId="4A81FC1C"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7" w:history="1">
        <w:r w:rsidRPr="00AE57D5">
          <w:rPr>
            <w:rStyle w:val="Hyperlink"/>
            <w:noProof/>
            <w:color w:val="000000" w:themeColor="text1"/>
          </w:rPr>
          <w:t>Purchasing Authority – Who has it?</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_Toc204004557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14</w:t>
        </w:r>
        <w:r w:rsidRPr="00AE57D5">
          <w:rPr>
            <w:noProof/>
            <w:webHidden/>
            <w:color w:val="000000" w:themeColor="text1"/>
          </w:rPr>
          <w:fldChar w:fldCharType="end"/>
        </w:r>
      </w:hyperlink>
    </w:p>
    <w:p w14:paraId="696D87AD" w14:textId="750FE684"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8" w:history="1">
        <w:r w:rsidRPr="00AE57D5">
          <w:rPr>
            <w:rStyle w:val="Hyperlink"/>
            <w:noProof/>
            <w:color w:val="000000" w:themeColor="text1"/>
          </w:rPr>
          <w:t>Monetary Purchasing Guide</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_Toc204004558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14</w:t>
        </w:r>
        <w:r w:rsidRPr="00AE57D5">
          <w:rPr>
            <w:noProof/>
            <w:webHidden/>
            <w:color w:val="000000" w:themeColor="text1"/>
          </w:rPr>
          <w:fldChar w:fldCharType="end"/>
        </w:r>
      </w:hyperlink>
    </w:p>
    <w:p w14:paraId="29FADA74" w14:textId="112C2E5B"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59" w:history="1">
        <w:r w:rsidRPr="00AE57D5">
          <w:rPr>
            <w:rStyle w:val="Hyperlink"/>
            <w:noProof/>
            <w:color w:val="000000" w:themeColor="text1"/>
          </w:rPr>
          <w:t>Quote Example (References &amp; Experience Section Optional)</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_Toc204004559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16</w:t>
        </w:r>
        <w:r w:rsidRPr="00AE57D5">
          <w:rPr>
            <w:noProof/>
            <w:webHidden/>
            <w:color w:val="000000" w:themeColor="text1"/>
          </w:rPr>
          <w:fldChar w:fldCharType="end"/>
        </w:r>
      </w:hyperlink>
    </w:p>
    <w:p w14:paraId="179B6F7B" w14:textId="4708C1DB"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0" w:history="1">
        <w:r w:rsidRPr="00AE57D5">
          <w:rPr>
            <w:rStyle w:val="Hyperlink"/>
            <w:noProof/>
            <w:color w:val="000000" w:themeColor="text1"/>
          </w:rPr>
          <w:t>Purchase Order Exemptions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_Toc204004560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18</w:t>
        </w:r>
        <w:r w:rsidRPr="00AE57D5">
          <w:rPr>
            <w:noProof/>
            <w:webHidden/>
            <w:color w:val="000000" w:themeColor="text1"/>
          </w:rPr>
          <w:fldChar w:fldCharType="end"/>
        </w:r>
      </w:hyperlink>
    </w:p>
    <w:p w14:paraId="41108545" w14:textId="7F2C6ECF"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1" w:history="1">
        <w:r w:rsidRPr="00AE57D5">
          <w:rPr>
            <w:rStyle w:val="Hyperlink"/>
            <w:noProof/>
            <w:color w:val="000000" w:themeColor="text1"/>
          </w:rPr>
          <w:t>Purchase Order “Not to Exceed”</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_Toc204004561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19</w:t>
        </w:r>
        <w:r w:rsidRPr="00AE57D5">
          <w:rPr>
            <w:noProof/>
            <w:webHidden/>
            <w:color w:val="000000" w:themeColor="text1"/>
          </w:rPr>
          <w:fldChar w:fldCharType="end"/>
        </w:r>
      </w:hyperlink>
    </w:p>
    <w:p w14:paraId="31D57BC3" w14:textId="38C014E5"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2" w:history="1">
        <w:r w:rsidRPr="00AE57D5">
          <w:rPr>
            <w:rStyle w:val="Hyperlink"/>
            <w:noProof/>
            <w:color w:val="000000" w:themeColor="text1"/>
          </w:rPr>
          <w:t>Change Order – General</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_Toc204004562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19</w:t>
        </w:r>
        <w:r w:rsidRPr="00AE57D5">
          <w:rPr>
            <w:noProof/>
            <w:webHidden/>
            <w:color w:val="000000" w:themeColor="text1"/>
          </w:rPr>
          <w:fldChar w:fldCharType="end"/>
        </w:r>
      </w:hyperlink>
    </w:p>
    <w:p w14:paraId="65F9BD8E" w14:textId="434C0CEB"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3" w:history="1">
        <w:r w:rsidRPr="00AE57D5">
          <w:rPr>
            <w:rStyle w:val="Hyperlink"/>
            <w:noProof/>
            <w:color w:val="000000" w:themeColor="text1"/>
          </w:rPr>
          <w:t>Change Order – Contracts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_Toc204004563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19</w:t>
        </w:r>
        <w:r w:rsidRPr="00AE57D5">
          <w:rPr>
            <w:noProof/>
            <w:webHidden/>
            <w:color w:val="000000" w:themeColor="text1"/>
          </w:rPr>
          <w:fldChar w:fldCharType="end"/>
        </w:r>
      </w:hyperlink>
    </w:p>
    <w:p w14:paraId="38E9E8FF" w14:textId="0BFBF54E"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4" w:history="1">
        <w:r w:rsidRPr="00AE57D5">
          <w:rPr>
            <w:rStyle w:val="Hyperlink"/>
            <w:noProof/>
            <w:color w:val="000000" w:themeColor="text1"/>
          </w:rPr>
          <w:t>Receiving and Inspection</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_Toc204004564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20</w:t>
        </w:r>
        <w:r w:rsidRPr="00AE57D5">
          <w:rPr>
            <w:noProof/>
            <w:webHidden/>
            <w:color w:val="000000" w:themeColor="text1"/>
          </w:rPr>
          <w:fldChar w:fldCharType="end"/>
        </w:r>
      </w:hyperlink>
    </w:p>
    <w:p w14:paraId="009C5482" w14:textId="48297FD9"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5" w:history="1">
        <w:r w:rsidRPr="00AE57D5">
          <w:rPr>
            <w:rStyle w:val="Hyperlink"/>
            <w:noProof/>
            <w:color w:val="000000" w:themeColor="text1"/>
          </w:rPr>
          <w:t>Invoices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_Toc204004565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20</w:t>
        </w:r>
        <w:r w:rsidRPr="00AE57D5">
          <w:rPr>
            <w:noProof/>
            <w:webHidden/>
            <w:color w:val="000000" w:themeColor="text1"/>
          </w:rPr>
          <w:fldChar w:fldCharType="end"/>
        </w:r>
      </w:hyperlink>
    </w:p>
    <w:p w14:paraId="0862B8DA" w14:textId="43A84CC0"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6" w:history="1">
        <w:r w:rsidRPr="00AE57D5">
          <w:rPr>
            <w:rStyle w:val="Hyperlink"/>
            <w:noProof/>
            <w:color w:val="000000" w:themeColor="text1"/>
          </w:rPr>
          <w:t>Payment for Goods and Services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_Toc204004566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20</w:t>
        </w:r>
        <w:r w:rsidRPr="00AE57D5">
          <w:rPr>
            <w:noProof/>
            <w:webHidden/>
            <w:color w:val="000000" w:themeColor="text1"/>
          </w:rPr>
          <w:fldChar w:fldCharType="end"/>
        </w:r>
      </w:hyperlink>
    </w:p>
    <w:p w14:paraId="4E5A2A75" w14:textId="3A276103"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7" w:history="1">
        <w:r w:rsidRPr="00AE57D5">
          <w:rPr>
            <w:rStyle w:val="Hyperlink"/>
            <w:noProof/>
            <w:color w:val="000000" w:themeColor="text1"/>
          </w:rPr>
          <w:t>Petty Cash</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_Toc204004567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20</w:t>
        </w:r>
        <w:r w:rsidRPr="00AE57D5">
          <w:rPr>
            <w:noProof/>
            <w:webHidden/>
            <w:color w:val="000000" w:themeColor="text1"/>
          </w:rPr>
          <w:fldChar w:fldCharType="end"/>
        </w:r>
      </w:hyperlink>
    </w:p>
    <w:p w14:paraId="741BB6BC" w14:textId="004B9E5D"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8" w:history="1">
        <w:r w:rsidRPr="00AE57D5">
          <w:rPr>
            <w:rStyle w:val="Hyperlink"/>
            <w:noProof/>
            <w:color w:val="000000" w:themeColor="text1"/>
          </w:rPr>
          <w:t>Credit Card Purchases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_Toc204004568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21</w:t>
        </w:r>
        <w:r w:rsidRPr="00AE57D5">
          <w:rPr>
            <w:noProof/>
            <w:webHidden/>
            <w:color w:val="000000" w:themeColor="text1"/>
          </w:rPr>
          <w:fldChar w:fldCharType="end"/>
        </w:r>
      </w:hyperlink>
    </w:p>
    <w:p w14:paraId="663E45ED" w14:textId="5A820F6C"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69" w:history="1">
        <w:r w:rsidRPr="00AE57D5">
          <w:rPr>
            <w:rStyle w:val="Hyperlink"/>
            <w:noProof/>
            <w:color w:val="000000" w:themeColor="text1"/>
          </w:rPr>
          <w:t>Card Holder Responsibilities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_Toc204004569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22</w:t>
        </w:r>
        <w:r w:rsidRPr="00AE57D5">
          <w:rPr>
            <w:noProof/>
            <w:webHidden/>
            <w:color w:val="000000" w:themeColor="text1"/>
          </w:rPr>
          <w:fldChar w:fldCharType="end"/>
        </w:r>
      </w:hyperlink>
    </w:p>
    <w:p w14:paraId="7E0D8A35" w14:textId="0E7844A8"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70" w:history="1">
        <w:r w:rsidRPr="00AE57D5">
          <w:rPr>
            <w:rStyle w:val="Hyperlink"/>
            <w:noProof/>
            <w:color w:val="000000" w:themeColor="text1"/>
          </w:rPr>
          <w:t>Tax Exempt Certificate</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_Toc204004570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22</w:t>
        </w:r>
        <w:r w:rsidRPr="00AE57D5">
          <w:rPr>
            <w:noProof/>
            <w:webHidden/>
            <w:color w:val="000000" w:themeColor="text1"/>
          </w:rPr>
          <w:fldChar w:fldCharType="end"/>
        </w:r>
      </w:hyperlink>
    </w:p>
    <w:p w14:paraId="687C0FC8" w14:textId="7CC66E3C"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71" w:history="1">
        <w:r w:rsidRPr="00AE57D5">
          <w:rPr>
            <w:rStyle w:val="Hyperlink"/>
            <w:noProof/>
            <w:color w:val="000000" w:themeColor="text1"/>
          </w:rPr>
          <w:t>Salvage &amp; Surplus Property</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_Toc204004571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22</w:t>
        </w:r>
        <w:r w:rsidRPr="00AE57D5">
          <w:rPr>
            <w:noProof/>
            <w:webHidden/>
            <w:color w:val="000000" w:themeColor="text1"/>
          </w:rPr>
          <w:fldChar w:fldCharType="end"/>
        </w:r>
      </w:hyperlink>
    </w:p>
    <w:p w14:paraId="7A7667A9" w14:textId="3FE5A88E"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72" w:history="1">
        <w:r w:rsidRPr="00AE57D5">
          <w:rPr>
            <w:rStyle w:val="Hyperlink"/>
            <w:noProof/>
            <w:color w:val="000000" w:themeColor="text1"/>
          </w:rPr>
          <w:t>Handling &amp; Disposition of 3rd party’s personal property</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_Toc204004572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23</w:t>
        </w:r>
        <w:r w:rsidRPr="00AE57D5">
          <w:rPr>
            <w:noProof/>
            <w:webHidden/>
            <w:color w:val="000000" w:themeColor="text1"/>
          </w:rPr>
          <w:fldChar w:fldCharType="end"/>
        </w:r>
      </w:hyperlink>
    </w:p>
    <w:p w14:paraId="2B73AFD6" w14:textId="18FB5E2D"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73" w:history="1">
        <w:r w:rsidRPr="00AE57D5">
          <w:rPr>
            <w:rStyle w:val="Hyperlink"/>
            <w:noProof/>
            <w:color w:val="000000" w:themeColor="text1"/>
          </w:rPr>
          <w:t>Summary of Purchasing Responsibilities for External Organizations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_Toc204004573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24</w:t>
        </w:r>
        <w:r w:rsidRPr="00AE57D5">
          <w:rPr>
            <w:noProof/>
            <w:webHidden/>
            <w:color w:val="000000" w:themeColor="text1"/>
          </w:rPr>
          <w:fldChar w:fldCharType="end"/>
        </w:r>
      </w:hyperlink>
    </w:p>
    <w:p w14:paraId="102D7EE2" w14:textId="296058D5"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74" w:history="1">
        <w:r w:rsidRPr="00AE57D5">
          <w:rPr>
            <w:rStyle w:val="Hyperlink"/>
            <w:noProof/>
            <w:color w:val="000000" w:themeColor="text1"/>
          </w:rPr>
          <w:t>Disciplinary Actions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_Toc204004574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24</w:t>
        </w:r>
        <w:r w:rsidRPr="00AE57D5">
          <w:rPr>
            <w:noProof/>
            <w:webHidden/>
            <w:color w:val="000000" w:themeColor="text1"/>
          </w:rPr>
          <w:fldChar w:fldCharType="end"/>
        </w:r>
      </w:hyperlink>
    </w:p>
    <w:p w14:paraId="3C696B49" w14:textId="6311B796" w:rsidR="007E7638" w:rsidRPr="00AE57D5" w:rsidRDefault="007E7638">
      <w:pPr>
        <w:pStyle w:val="TOC1"/>
        <w:tabs>
          <w:tab w:val="right" w:pos="9350"/>
        </w:tabs>
        <w:rPr>
          <w:rFonts w:eastAsiaTheme="minorEastAsia" w:cstheme="minorBidi"/>
          <w:b w:val="0"/>
          <w:bCs w:val="0"/>
          <w:caps w:val="0"/>
          <w:noProof/>
          <w:color w:val="000000" w:themeColor="text1"/>
          <w:kern w:val="2"/>
          <w:sz w:val="24"/>
          <w:szCs w:val="24"/>
          <w:u w:val="none"/>
          <w14:ligatures w14:val="standardContextual"/>
        </w:rPr>
      </w:pPr>
      <w:hyperlink w:anchor="_Toc204004575" w:history="1">
        <w:r w:rsidRPr="00AE57D5">
          <w:rPr>
            <w:rStyle w:val="Hyperlink"/>
            <w:noProof/>
            <w:color w:val="000000" w:themeColor="text1"/>
          </w:rPr>
          <w:t>Procurement Policy for Transportation Projects</w:t>
        </w:r>
        <w:r w:rsidRPr="00AE57D5">
          <w:rPr>
            <w:noProof/>
            <w:webHidden/>
            <w:color w:val="000000" w:themeColor="text1"/>
          </w:rPr>
          <w:tab/>
        </w:r>
        <w:r w:rsidRPr="00AE57D5">
          <w:rPr>
            <w:noProof/>
            <w:webHidden/>
            <w:color w:val="000000" w:themeColor="text1"/>
          </w:rPr>
          <w:fldChar w:fldCharType="begin"/>
        </w:r>
        <w:r w:rsidRPr="00AE57D5">
          <w:rPr>
            <w:noProof/>
            <w:webHidden/>
            <w:color w:val="000000" w:themeColor="text1"/>
          </w:rPr>
          <w:instrText xml:space="preserve"> PAGEREF _Toc204004575 \h </w:instrText>
        </w:r>
        <w:r w:rsidRPr="00AE57D5">
          <w:rPr>
            <w:noProof/>
            <w:webHidden/>
            <w:color w:val="000000" w:themeColor="text1"/>
          </w:rPr>
        </w:r>
        <w:r w:rsidRPr="00AE57D5">
          <w:rPr>
            <w:noProof/>
            <w:webHidden/>
            <w:color w:val="000000" w:themeColor="text1"/>
          </w:rPr>
          <w:fldChar w:fldCharType="separate"/>
        </w:r>
        <w:r w:rsidR="005E5A1B">
          <w:rPr>
            <w:noProof/>
            <w:webHidden/>
            <w:color w:val="000000" w:themeColor="text1"/>
          </w:rPr>
          <w:t>25</w:t>
        </w:r>
        <w:r w:rsidRPr="00AE57D5">
          <w:rPr>
            <w:noProof/>
            <w:webHidden/>
            <w:color w:val="000000" w:themeColor="text1"/>
          </w:rPr>
          <w:fldChar w:fldCharType="end"/>
        </w:r>
      </w:hyperlink>
    </w:p>
    <w:p w14:paraId="55E6803A" w14:textId="3345986D" w:rsidR="00F13FB3" w:rsidRPr="00AE57D5" w:rsidRDefault="00A51370" w:rsidP="004E4027">
      <w:pPr>
        <w:pStyle w:val="Heading1"/>
        <w:rPr>
          <w:b/>
          <w:bCs/>
          <w:color w:val="000000" w:themeColor="text1"/>
        </w:rPr>
      </w:pPr>
      <w:r w:rsidRPr="00AE57D5">
        <w:rPr>
          <w:rFonts w:asciiTheme="minorHAnsi" w:eastAsiaTheme="minorHAnsi" w:hAnsiTheme="minorHAnsi" w:cstheme="minorHAnsi"/>
          <w:b/>
          <w:bCs/>
          <w:caps/>
          <w:color w:val="000000" w:themeColor="text1"/>
          <w:sz w:val="24"/>
          <w:szCs w:val="24"/>
          <w:u w:val="single"/>
        </w:rPr>
        <w:fldChar w:fldCharType="end"/>
      </w:r>
      <w:r w:rsidR="00440C55" w:rsidRPr="00AE57D5">
        <w:rPr>
          <w:color w:val="000000" w:themeColor="text1"/>
          <w:sz w:val="24"/>
          <w:szCs w:val="24"/>
        </w:rPr>
        <w:br w:type="page"/>
      </w:r>
      <w:bookmarkStart w:id="0" w:name="_Toc204004536"/>
      <w:r w:rsidR="00F13FB3" w:rsidRPr="00AE57D5">
        <w:rPr>
          <w:b/>
          <w:bCs/>
          <w:color w:val="000000" w:themeColor="text1"/>
        </w:rPr>
        <w:lastRenderedPageBreak/>
        <w:t>Objectives</w:t>
      </w:r>
      <w:bookmarkEnd w:id="0"/>
    </w:p>
    <w:p w14:paraId="3CF0AE2F" w14:textId="5409E3F0" w:rsidR="00F13FB3" w:rsidRPr="00AE57D5" w:rsidRDefault="00F13FB3"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To conduct all </w:t>
      </w:r>
      <w:r w:rsidR="00D278C5" w:rsidRPr="00AE57D5">
        <w:rPr>
          <w:color w:val="000000" w:themeColor="text1"/>
          <w:sz w:val="24"/>
          <w:szCs w:val="24"/>
        </w:rPr>
        <w:t>P</w:t>
      </w:r>
      <w:r w:rsidRPr="00AE57D5">
        <w:rPr>
          <w:color w:val="000000" w:themeColor="text1"/>
          <w:sz w:val="24"/>
          <w:szCs w:val="24"/>
        </w:rPr>
        <w:t>urchasing in accordance with Texas Local Government Code Chapter 252, State Law, and the City of Texarkana, Texas City Charter.</w:t>
      </w:r>
    </w:p>
    <w:p w14:paraId="5470C162" w14:textId="6D39EBB1" w:rsidR="00F13FB3" w:rsidRPr="00AE57D5" w:rsidRDefault="00F13FB3"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To ensure that public funds are safeguarded.</w:t>
      </w:r>
    </w:p>
    <w:p w14:paraId="6213CBF3" w14:textId="679E7DDB" w:rsidR="00F13FB3" w:rsidRPr="00AE57D5" w:rsidRDefault="00F13FB3"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To ensure that public spending is not used to enrich elected officials or government employees, or to confer favors on favored constituents.</w:t>
      </w:r>
    </w:p>
    <w:p w14:paraId="10C4E290" w14:textId="5A5CADEA" w:rsidR="00803AD4" w:rsidRPr="00AE57D5" w:rsidRDefault="00CD26F5" w:rsidP="00803AD4">
      <w:pPr>
        <w:pStyle w:val="ListParagraph"/>
        <w:numPr>
          <w:ilvl w:val="0"/>
          <w:numId w:val="1"/>
        </w:numPr>
        <w:spacing w:after="0"/>
        <w:jc w:val="both"/>
        <w:rPr>
          <w:color w:val="000000" w:themeColor="text1"/>
          <w:sz w:val="24"/>
          <w:szCs w:val="24"/>
        </w:rPr>
      </w:pPr>
      <w:r w:rsidRPr="00AE57D5">
        <w:rPr>
          <w:color w:val="000000" w:themeColor="text1"/>
          <w:sz w:val="24"/>
          <w:szCs w:val="24"/>
        </w:rPr>
        <w:t>To keep Emergency Purchases to a minimum.</w:t>
      </w:r>
    </w:p>
    <w:p w14:paraId="6917BB30" w14:textId="7BE17070" w:rsidR="0001677B" w:rsidRPr="00AE57D5" w:rsidRDefault="0001677B" w:rsidP="0001677B">
      <w:pPr>
        <w:pStyle w:val="Heading1"/>
        <w:rPr>
          <w:b/>
          <w:bCs/>
          <w:color w:val="000000" w:themeColor="text1"/>
        </w:rPr>
      </w:pPr>
      <w:bookmarkStart w:id="1" w:name="_Toc204004537"/>
      <w:r w:rsidRPr="00AE57D5">
        <w:rPr>
          <w:color w:val="000000" w:themeColor="text1"/>
        </w:rPr>
        <w:t>Policy Regarding Personal Methods of Payment</w:t>
      </w:r>
      <w:bookmarkEnd w:id="1"/>
      <w:r w:rsidRPr="00AE57D5">
        <w:rPr>
          <w:b/>
          <w:bCs/>
          <w:color w:val="000000" w:themeColor="text1"/>
        </w:rPr>
        <w:t xml:space="preserve"> </w:t>
      </w:r>
    </w:p>
    <w:p w14:paraId="55612372" w14:textId="2FFB3B95" w:rsidR="00DC2787" w:rsidRPr="00AE57D5" w:rsidRDefault="00DC2787" w:rsidP="00DC2787">
      <w:pPr>
        <w:rPr>
          <w:color w:val="000000" w:themeColor="text1"/>
          <w:sz w:val="24"/>
          <w:szCs w:val="24"/>
        </w:rPr>
      </w:pPr>
      <w:r w:rsidRPr="00AE57D5">
        <w:rPr>
          <w:color w:val="000000" w:themeColor="text1"/>
          <w:sz w:val="24"/>
          <w:szCs w:val="24"/>
        </w:rPr>
        <w:t xml:space="preserve">All city purchases </w:t>
      </w:r>
      <w:r w:rsidR="00784501" w:rsidRPr="00AE57D5">
        <w:rPr>
          <w:color w:val="000000" w:themeColor="text1"/>
          <w:sz w:val="24"/>
          <w:szCs w:val="24"/>
        </w:rPr>
        <w:t>should</w:t>
      </w:r>
      <w:r w:rsidRPr="00AE57D5">
        <w:rPr>
          <w:color w:val="000000" w:themeColor="text1"/>
          <w:sz w:val="24"/>
          <w:szCs w:val="24"/>
        </w:rPr>
        <w:t xml:space="preserve"> be made using a </w:t>
      </w:r>
      <w:proofErr w:type="gramStart"/>
      <w:r w:rsidRPr="00AE57D5">
        <w:rPr>
          <w:color w:val="000000" w:themeColor="text1"/>
          <w:sz w:val="24"/>
          <w:szCs w:val="24"/>
        </w:rPr>
        <w:t>City</w:t>
      </w:r>
      <w:proofErr w:type="gramEnd"/>
      <w:r w:rsidRPr="00AE57D5">
        <w:rPr>
          <w:color w:val="000000" w:themeColor="text1"/>
          <w:sz w:val="24"/>
          <w:szCs w:val="24"/>
        </w:rPr>
        <w:t xml:space="preserve"> credit card or Other official City payment method. Personal credit cards, checks, or other personal payment methods should not be used for any city-related purchases </w:t>
      </w:r>
      <w:r w:rsidR="00FC0090" w:rsidRPr="00AE57D5">
        <w:rPr>
          <w:color w:val="000000" w:themeColor="text1"/>
          <w:sz w:val="24"/>
          <w:szCs w:val="24"/>
        </w:rPr>
        <w:t>when possible</w:t>
      </w:r>
      <w:r w:rsidRPr="00AE57D5">
        <w:rPr>
          <w:color w:val="000000" w:themeColor="text1"/>
          <w:sz w:val="24"/>
          <w:szCs w:val="24"/>
        </w:rPr>
        <w:t xml:space="preserve">. In special circumstances where a </w:t>
      </w:r>
      <w:proofErr w:type="gramStart"/>
      <w:r w:rsidRPr="00AE57D5">
        <w:rPr>
          <w:color w:val="000000" w:themeColor="text1"/>
          <w:sz w:val="24"/>
          <w:szCs w:val="24"/>
        </w:rPr>
        <w:t>City</w:t>
      </w:r>
      <w:proofErr w:type="gramEnd"/>
      <w:r w:rsidRPr="00AE57D5">
        <w:rPr>
          <w:color w:val="000000" w:themeColor="text1"/>
          <w:sz w:val="24"/>
          <w:szCs w:val="24"/>
        </w:rPr>
        <w:t xml:space="preserve"> credit card or PO cannot be used, prior approval </w:t>
      </w:r>
      <w:r w:rsidR="00FC0090" w:rsidRPr="00AE57D5">
        <w:rPr>
          <w:color w:val="000000" w:themeColor="text1"/>
          <w:sz w:val="24"/>
          <w:szCs w:val="24"/>
        </w:rPr>
        <w:t>should</w:t>
      </w:r>
      <w:r w:rsidRPr="00AE57D5">
        <w:rPr>
          <w:color w:val="000000" w:themeColor="text1"/>
          <w:sz w:val="24"/>
          <w:szCs w:val="24"/>
        </w:rPr>
        <w:t xml:space="preserve"> be obtained from the Purchasing Department. Requests for exemptions should include details of the purchase and justification for why </w:t>
      </w:r>
      <w:r w:rsidR="00DB173C" w:rsidRPr="00AE57D5">
        <w:rPr>
          <w:color w:val="000000" w:themeColor="text1"/>
          <w:sz w:val="24"/>
          <w:szCs w:val="24"/>
        </w:rPr>
        <w:t>the City</w:t>
      </w:r>
      <w:r w:rsidRPr="00AE57D5">
        <w:rPr>
          <w:color w:val="000000" w:themeColor="text1"/>
          <w:sz w:val="24"/>
          <w:szCs w:val="24"/>
        </w:rPr>
        <w:t xml:space="preserve"> payment methods cannot be used.</w:t>
      </w:r>
    </w:p>
    <w:p w14:paraId="6E1B24A3" w14:textId="77777777" w:rsidR="0001677B" w:rsidRPr="00AE57D5" w:rsidRDefault="0001677B" w:rsidP="0001677B">
      <w:pPr>
        <w:pStyle w:val="Heading1"/>
        <w:rPr>
          <w:b/>
          <w:bCs/>
          <w:color w:val="000000" w:themeColor="text1"/>
        </w:rPr>
      </w:pPr>
      <w:bookmarkStart w:id="2" w:name="_Toc204004538"/>
      <w:r w:rsidRPr="00AE57D5">
        <w:rPr>
          <w:b/>
          <w:bCs/>
          <w:color w:val="000000" w:themeColor="text1"/>
        </w:rPr>
        <w:t xml:space="preserve">Invitation </w:t>
      </w:r>
      <w:proofErr w:type="gramStart"/>
      <w:r w:rsidRPr="00AE57D5">
        <w:rPr>
          <w:b/>
          <w:bCs/>
          <w:color w:val="000000" w:themeColor="text1"/>
        </w:rPr>
        <w:t>for</w:t>
      </w:r>
      <w:proofErr w:type="gramEnd"/>
      <w:r w:rsidRPr="00AE57D5">
        <w:rPr>
          <w:b/>
          <w:bCs/>
          <w:color w:val="000000" w:themeColor="text1"/>
        </w:rPr>
        <w:t xml:space="preserve"> Bids (IFB)</w:t>
      </w:r>
      <w:bookmarkEnd w:id="2"/>
    </w:p>
    <w:p w14:paraId="7084BF94" w14:textId="77777777" w:rsidR="00A23A2E" w:rsidRPr="00AE57D5" w:rsidRDefault="0001677B" w:rsidP="00A23A2E">
      <w:pPr>
        <w:spacing w:after="0"/>
        <w:jc w:val="both"/>
        <w:rPr>
          <w:color w:val="000000" w:themeColor="text1"/>
          <w:sz w:val="24"/>
          <w:szCs w:val="24"/>
        </w:rPr>
      </w:pPr>
      <w:r w:rsidRPr="00AE57D5">
        <w:rPr>
          <w:color w:val="000000" w:themeColor="text1"/>
          <w:sz w:val="24"/>
          <w:szCs w:val="24"/>
        </w:rPr>
        <w:t>Informal sealed bids are those that are sent out to solicit bids that will be returned and opened at a specified time and place. They will be posted and advertised. Bids may be received electronically if systems are in place that prevent viewing before the specified bid opening date and time.</w:t>
      </w:r>
    </w:p>
    <w:p w14:paraId="669D074D" w14:textId="2FB68129" w:rsidR="00C40128" w:rsidRPr="00AE57D5" w:rsidRDefault="00C40128" w:rsidP="00A23A2E">
      <w:pPr>
        <w:spacing w:after="0"/>
        <w:jc w:val="both"/>
        <w:rPr>
          <w:color w:val="000000" w:themeColor="text1"/>
          <w:sz w:val="32"/>
          <w:szCs w:val="32"/>
        </w:rPr>
      </w:pPr>
      <w:r w:rsidRPr="00AE57D5">
        <w:rPr>
          <w:color w:val="000000" w:themeColor="text1"/>
          <w:sz w:val="32"/>
          <w:szCs w:val="32"/>
        </w:rPr>
        <w:t>Substantial Revisions – Materials</w:t>
      </w:r>
    </w:p>
    <w:p w14:paraId="566773E3" w14:textId="77777777" w:rsidR="00D02A82" w:rsidRPr="00AE57D5" w:rsidRDefault="00C40128" w:rsidP="00AB7A48">
      <w:pPr>
        <w:spacing w:after="0"/>
        <w:jc w:val="both"/>
        <w:rPr>
          <w:color w:val="000000" w:themeColor="text1"/>
          <w:sz w:val="24"/>
          <w:szCs w:val="24"/>
        </w:rPr>
      </w:pPr>
      <w:r w:rsidRPr="00AE57D5">
        <w:rPr>
          <w:color w:val="000000" w:themeColor="text1"/>
          <w:sz w:val="24"/>
          <w:szCs w:val="24"/>
        </w:rPr>
        <w:t xml:space="preserve">“Bidding presupposes that due advertisement, giving opportunity to bid, and contemplates a bidding on the same undertaking upon each of the same material items covered by the </w:t>
      </w:r>
      <w:r w:rsidR="00876C79" w:rsidRPr="00AE57D5">
        <w:rPr>
          <w:color w:val="000000" w:themeColor="text1"/>
          <w:sz w:val="24"/>
          <w:szCs w:val="24"/>
        </w:rPr>
        <w:t>Contract,</w:t>
      </w:r>
      <w:r w:rsidRPr="00AE57D5">
        <w:rPr>
          <w:color w:val="000000" w:themeColor="text1"/>
          <w:sz w:val="24"/>
          <w:szCs w:val="24"/>
        </w:rPr>
        <w:t xml:space="preserve"> upon the same thing. It requires that all bidders be placed upon the same plan of equality and that they each bid upon the same terms and conditions involved in all the items and parts of the contract, and the proposal specify as to all bids the same or substantially similar specifications” – Attorney General Opinion MW-296</w:t>
      </w:r>
    </w:p>
    <w:p w14:paraId="79BF3A18" w14:textId="60953036" w:rsidR="00C40128" w:rsidRPr="00AE57D5" w:rsidRDefault="00C40128" w:rsidP="00AB7A48">
      <w:pPr>
        <w:spacing w:after="0"/>
        <w:jc w:val="both"/>
        <w:rPr>
          <w:color w:val="000000" w:themeColor="text1"/>
          <w:sz w:val="24"/>
          <w:szCs w:val="24"/>
        </w:rPr>
      </w:pPr>
      <w:r w:rsidRPr="00AE57D5">
        <w:rPr>
          <w:color w:val="000000" w:themeColor="text1"/>
          <w:sz w:val="24"/>
          <w:szCs w:val="24"/>
        </w:rPr>
        <w:t>When a substantial revision is needed, notification will be sen</w:t>
      </w:r>
      <w:r w:rsidR="007933AF" w:rsidRPr="00AE57D5">
        <w:rPr>
          <w:color w:val="000000" w:themeColor="text1"/>
          <w:sz w:val="24"/>
          <w:szCs w:val="24"/>
        </w:rPr>
        <w:t>t</w:t>
      </w:r>
      <w:r w:rsidRPr="00AE57D5">
        <w:rPr>
          <w:color w:val="000000" w:themeColor="text1"/>
          <w:sz w:val="24"/>
          <w:szCs w:val="24"/>
        </w:rPr>
        <w:t xml:space="preserve"> to all known participating vendors and posted to the City’s website.</w:t>
      </w:r>
    </w:p>
    <w:p w14:paraId="2ED313FE" w14:textId="046A530E" w:rsidR="003263F6" w:rsidRPr="00AE57D5" w:rsidRDefault="003263F6" w:rsidP="003263F6">
      <w:pPr>
        <w:pStyle w:val="Heading1"/>
        <w:rPr>
          <w:b/>
          <w:bCs/>
          <w:color w:val="000000" w:themeColor="text1"/>
        </w:rPr>
      </w:pPr>
      <w:bookmarkStart w:id="3" w:name="_Toc204004539"/>
      <w:r w:rsidRPr="00AE57D5">
        <w:rPr>
          <w:b/>
          <w:bCs/>
          <w:color w:val="000000" w:themeColor="text1"/>
        </w:rPr>
        <w:t>Competitive Bidding – Award</w:t>
      </w:r>
      <w:r w:rsidR="00A548CD" w:rsidRPr="00AE57D5">
        <w:rPr>
          <w:b/>
          <w:bCs/>
          <w:color w:val="000000" w:themeColor="text1"/>
        </w:rPr>
        <w:t>s</w:t>
      </w:r>
      <w:bookmarkEnd w:id="3"/>
    </w:p>
    <w:p w14:paraId="72B2B9A8" w14:textId="021F61C7" w:rsidR="003263F6" w:rsidRPr="00AE57D5" w:rsidRDefault="003263F6" w:rsidP="00AB7A48">
      <w:pPr>
        <w:spacing w:after="0"/>
        <w:jc w:val="both"/>
        <w:rPr>
          <w:color w:val="000000" w:themeColor="text1"/>
          <w:sz w:val="24"/>
          <w:szCs w:val="24"/>
        </w:rPr>
      </w:pPr>
      <w:r w:rsidRPr="00AE57D5">
        <w:rPr>
          <w:color w:val="000000" w:themeColor="text1"/>
          <w:sz w:val="24"/>
          <w:szCs w:val="24"/>
        </w:rPr>
        <w:t>The City of Texarkana, Texas shall award contracts based on best interest and in accordance with State Law. Texas Local Gov</w:t>
      </w:r>
      <w:r w:rsidR="00376998" w:rsidRPr="00AE57D5">
        <w:rPr>
          <w:color w:val="000000" w:themeColor="text1"/>
          <w:sz w:val="24"/>
          <w:szCs w:val="24"/>
        </w:rPr>
        <w:t>ernment Code, Section 252.043, s</w:t>
      </w:r>
      <w:r w:rsidRPr="00AE57D5">
        <w:rPr>
          <w:color w:val="000000" w:themeColor="text1"/>
          <w:sz w:val="24"/>
          <w:szCs w:val="24"/>
        </w:rPr>
        <w:t>tates, in part:</w:t>
      </w:r>
    </w:p>
    <w:p w14:paraId="4D895FAF" w14:textId="77777777" w:rsidR="003263F6" w:rsidRPr="00AE57D5" w:rsidRDefault="003263F6" w:rsidP="00AB7A48">
      <w:pPr>
        <w:pStyle w:val="ListParagraph"/>
        <w:numPr>
          <w:ilvl w:val="0"/>
          <w:numId w:val="15"/>
        </w:numPr>
        <w:spacing w:after="0"/>
        <w:jc w:val="both"/>
        <w:rPr>
          <w:i/>
          <w:iCs/>
          <w:color w:val="000000" w:themeColor="text1"/>
          <w:sz w:val="24"/>
          <w:szCs w:val="24"/>
        </w:rPr>
      </w:pPr>
      <w:r w:rsidRPr="00AE57D5">
        <w:rPr>
          <w:i/>
          <w:iCs/>
          <w:color w:val="000000" w:themeColor="text1"/>
          <w:sz w:val="24"/>
          <w:szCs w:val="24"/>
        </w:rPr>
        <w:t xml:space="preserve">If the </w:t>
      </w:r>
      <w:proofErr w:type="gramStart"/>
      <w:r w:rsidRPr="00AE57D5">
        <w:rPr>
          <w:i/>
          <w:iCs/>
          <w:color w:val="000000" w:themeColor="text1"/>
          <w:sz w:val="24"/>
          <w:szCs w:val="24"/>
        </w:rPr>
        <w:t>competitive</w:t>
      </w:r>
      <w:proofErr w:type="gramEnd"/>
      <w:r w:rsidRPr="00AE57D5">
        <w:rPr>
          <w:i/>
          <w:iCs/>
          <w:color w:val="000000" w:themeColor="text1"/>
          <w:sz w:val="24"/>
          <w:szCs w:val="24"/>
        </w:rPr>
        <w:t xml:space="preserve"> sealed bidding requirement applies to the contract for goods or services, the contract must be awarded to the lowest responsible bidder or to the bidder who provides goods and services at the best value for the municipality.</w:t>
      </w:r>
    </w:p>
    <w:p w14:paraId="2A28ADF1" w14:textId="0131C69E" w:rsidR="003263F6" w:rsidRPr="00AE57D5" w:rsidRDefault="003263F6" w:rsidP="00AB7A48">
      <w:pPr>
        <w:pStyle w:val="ListParagraph"/>
        <w:numPr>
          <w:ilvl w:val="0"/>
          <w:numId w:val="15"/>
        </w:numPr>
        <w:spacing w:after="0"/>
        <w:jc w:val="both"/>
        <w:rPr>
          <w:i/>
          <w:iCs/>
          <w:color w:val="000000" w:themeColor="text1"/>
          <w:sz w:val="24"/>
          <w:szCs w:val="24"/>
        </w:rPr>
      </w:pPr>
      <w:r w:rsidRPr="00AE57D5">
        <w:rPr>
          <w:i/>
          <w:iCs/>
          <w:color w:val="000000" w:themeColor="text1"/>
          <w:sz w:val="24"/>
          <w:szCs w:val="24"/>
        </w:rPr>
        <w:t>Before awarding a contract under this section, a municipality must indicate in the bid specification and requirements that the contract may be awarded either to the lowes</w:t>
      </w:r>
      <w:r w:rsidR="00E21FD7" w:rsidRPr="00AE57D5">
        <w:rPr>
          <w:i/>
          <w:iCs/>
          <w:color w:val="000000" w:themeColor="text1"/>
          <w:sz w:val="24"/>
          <w:szCs w:val="24"/>
        </w:rPr>
        <w:t xml:space="preserve">t </w:t>
      </w:r>
      <w:r w:rsidRPr="00AE57D5">
        <w:rPr>
          <w:i/>
          <w:iCs/>
          <w:color w:val="000000" w:themeColor="text1"/>
          <w:sz w:val="24"/>
          <w:szCs w:val="24"/>
        </w:rPr>
        <w:lastRenderedPageBreak/>
        <w:t>responsible bidder or to the bidder who provides goods or services at the best value for the municipality.</w:t>
      </w:r>
      <w:bookmarkStart w:id="4" w:name="_Hlk54938506"/>
    </w:p>
    <w:p w14:paraId="7432C9C4" w14:textId="0F5CD29A" w:rsidR="003263F6" w:rsidRPr="00AE57D5" w:rsidRDefault="003263F6" w:rsidP="003263F6">
      <w:pPr>
        <w:pStyle w:val="Heading1"/>
        <w:rPr>
          <w:b/>
          <w:bCs/>
          <w:color w:val="000000" w:themeColor="text1"/>
        </w:rPr>
      </w:pPr>
      <w:bookmarkStart w:id="5" w:name="_Toc204004540"/>
      <w:r w:rsidRPr="00AE57D5">
        <w:rPr>
          <w:b/>
          <w:bCs/>
          <w:color w:val="000000" w:themeColor="text1"/>
        </w:rPr>
        <w:t xml:space="preserve">Preference for Local Business </w:t>
      </w:r>
      <w:bookmarkEnd w:id="4"/>
      <w:r w:rsidR="00C327C6" w:rsidRPr="00AE57D5">
        <w:rPr>
          <w:b/>
          <w:bCs/>
          <w:color w:val="000000" w:themeColor="text1"/>
        </w:rPr>
        <w:t>– Buy Local</w:t>
      </w:r>
      <w:bookmarkEnd w:id="5"/>
    </w:p>
    <w:p w14:paraId="6E83504F" w14:textId="0E59EDBF" w:rsidR="009214DE" w:rsidRPr="00AE57D5" w:rsidRDefault="00C327C6" w:rsidP="00C327C6">
      <w:pPr>
        <w:rPr>
          <w:color w:val="000000" w:themeColor="text1"/>
          <w:sz w:val="24"/>
          <w:szCs w:val="24"/>
        </w:rPr>
      </w:pPr>
      <w:r w:rsidRPr="00AE57D5">
        <w:rPr>
          <w:color w:val="000000" w:themeColor="text1"/>
          <w:sz w:val="24"/>
          <w:szCs w:val="24"/>
        </w:rPr>
        <w:t xml:space="preserve">The </w:t>
      </w:r>
      <w:proofErr w:type="gramStart"/>
      <w:r w:rsidRPr="00AE57D5">
        <w:rPr>
          <w:color w:val="000000" w:themeColor="text1"/>
          <w:sz w:val="24"/>
          <w:szCs w:val="24"/>
        </w:rPr>
        <w:t>City</w:t>
      </w:r>
      <w:proofErr w:type="gramEnd"/>
      <w:r w:rsidRPr="00AE57D5">
        <w:rPr>
          <w:color w:val="000000" w:themeColor="text1"/>
          <w:sz w:val="24"/>
          <w:szCs w:val="24"/>
        </w:rPr>
        <w:t xml:space="preserve"> supports small business initiatives throughout the year including Small Business Saturday, the Shop TXK program and partnership with the Northeast Texas Small Business Development Center</w:t>
      </w:r>
      <w:r w:rsidR="00CE5369" w:rsidRPr="00AE57D5">
        <w:rPr>
          <w:color w:val="000000" w:themeColor="text1"/>
          <w:sz w:val="24"/>
          <w:szCs w:val="24"/>
        </w:rPr>
        <w:t xml:space="preserve"> (SBDC). </w:t>
      </w:r>
      <w:r w:rsidRPr="00AE57D5">
        <w:rPr>
          <w:color w:val="000000" w:themeColor="text1"/>
          <w:sz w:val="24"/>
          <w:szCs w:val="24"/>
        </w:rPr>
        <w:t>Keeping purchases</w:t>
      </w:r>
      <w:r w:rsidR="00CE5369" w:rsidRPr="00AE57D5">
        <w:rPr>
          <w:color w:val="000000" w:themeColor="text1"/>
          <w:sz w:val="24"/>
          <w:szCs w:val="24"/>
        </w:rPr>
        <w:t xml:space="preserve"> local and spending public tax dollars close by helps to stimulate our local economy.  </w:t>
      </w:r>
      <w:r w:rsidR="00CE5369" w:rsidRPr="00AE57D5">
        <w:rPr>
          <w:b/>
          <w:bCs/>
          <w:color w:val="000000" w:themeColor="text1"/>
          <w:sz w:val="24"/>
          <w:szCs w:val="24"/>
          <w:u w:val="single"/>
        </w:rPr>
        <w:t>City staff are strongly encouraged to seek local sources for all purchases while considering the best price for public goods and services.</w:t>
      </w:r>
    </w:p>
    <w:p w14:paraId="0666D4C8" w14:textId="519F7CCB" w:rsidR="00C327C6" w:rsidRPr="00AE57D5" w:rsidRDefault="00C327C6" w:rsidP="00C327C6">
      <w:pPr>
        <w:rPr>
          <w:b/>
          <w:bCs/>
          <w:color w:val="000000" w:themeColor="text1"/>
          <w:sz w:val="24"/>
          <w:szCs w:val="24"/>
        </w:rPr>
      </w:pPr>
      <w:r w:rsidRPr="00AE57D5">
        <w:rPr>
          <w:b/>
          <w:bCs/>
          <w:color w:val="000000" w:themeColor="text1"/>
          <w:sz w:val="24"/>
          <w:szCs w:val="24"/>
        </w:rPr>
        <w:t xml:space="preserve">Bidding Preference </w:t>
      </w:r>
    </w:p>
    <w:p w14:paraId="5B735B6A" w14:textId="77777777" w:rsidR="003263F6" w:rsidRPr="00AE57D5" w:rsidRDefault="003263F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Tie Bids – Identical bids</w:t>
      </w:r>
    </w:p>
    <w:p w14:paraId="7386CB0B" w14:textId="77777777" w:rsidR="003263F6" w:rsidRPr="00AE57D5" w:rsidRDefault="003263F6"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If two or more bidders submit identical bids; </w:t>
      </w:r>
      <w:r w:rsidRPr="00AE57D5">
        <w:rPr>
          <w:b/>
          <w:bCs/>
          <w:i/>
          <w:iCs/>
          <w:color w:val="000000" w:themeColor="text1"/>
          <w:sz w:val="24"/>
          <w:szCs w:val="24"/>
          <w:u w:val="single"/>
        </w:rPr>
        <w:t xml:space="preserve">and </w:t>
      </w:r>
    </w:p>
    <w:p w14:paraId="15286786" w14:textId="77777777" w:rsidR="003263F6" w:rsidRPr="00AE57D5" w:rsidRDefault="003263F6"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If only one of the bidders is a business resident of Texarkana, Texas, </w:t>
      </w:r>
      <w:r w:rsidRPr="00AE57D5">
        <w:rPr>
          <w:b/>
          <w:bCs/>
          <w:i/>
          <w:iCs/>
          <w:color w:val="000000" w:themeColor="text1"/>
          <w:sz w:val="24"/>
          <w:szCs w:val="24"/>
          <w:u w:val="single"/>
        </w:rPr>
        <w:t>then</w:t>
      </w:r>
    </w:p>
    <w:p w14:paraId="4A184357" w14:textId="77777777" w:rsidR="003263F6" w:rsidRPr="00AE57D5" w:rsidRDefault="003263F6" w:rsidP="00AB7A48">
      <w:pPr>
        <w:pStyle w:val="ListParagraph"/>
        <w:numPr>
          <w:ilvl w:val="2"/>
          <w:numId w:val="1"/>
        </w:numPr>
        <w:spacing w:after="0"/>
        <w:jc w:val="both"/>
        <w:rPr>
          <w:color w:val="000000" w:themeColor="text1"/>
          <w:sz w:val="24"/>
          <w:szCs w:val="24"/>
        </w:rPr>
      </w:pPr>
      <w:r w:rsidRPr="00AE57D5">
        <w:rPr>
          <w:color w:val="000000" w:themeColor="text1"/>
          <w:sz w:val="24"/>
          <w:szCs w:val="24"/>
        </w:rPr>
        <w:t>that bidder must be selected.</w:t>
      </w:r>
    </w:p>
    <w:p w14:paraId="5EDA97A9" w14:textId="77777777" w:rsidR="003263F6" w:rsidRPr="00AE57D5" w:rsidRDefault="003263F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Tie Bids – Identical Bids – (2) or more City Residents</w:t>
      </w:r>
    </w:p>
    <w:p w14:paraId="02F9272F" w14:textId="77777777" w:rsidR="003263F6" w:rsidRPr="00AE57D5" w:rsidRDefault="003263F6"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If two or more bidders submit identical bids; </w:t>
      </w:r>
      <w:r w:rsidRPr="00AE57D5">
        <w:rPr>
          <w:b/>
          <w:bCs/>
          <w:i/>
          <w:iCs/>
          <w:color w:val="000000" w:themeColor="text1"/>
          <w:sz w:val="24"/>
          <w:szCs w:val="24"/>
          <w:u w:val="single"/>
        </w:rPr>
        <w:t>and</w:t>
      </w:r>
    </w:p>
    <w:p w14:paraId="2B60E20F" w14:textId="77777777" w:rsidR="003263F6" w:rsidRPr="00AE57D5" w:rsidRDefault="003263F6"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Both bidders are business residents of Texarkana, Texas, </w:t>
      </w:r>
      <w:r w:rsidRPr="00AE57D5">
        <w:rPr>
          <w:b/>
          <w:bCs/>
          <w:i/>
          <w:iCs/>
          <w:color w:val="000000" w:themeColor="text1"/>
          <w:sz w:val="24"/>
          <w:szCs w:val="24"/>
          <w:u w:val="single"/>
        </w:rPr>
        <w:t>then</w:t>
      </w:r>
    </w:p>
    <w:p w14:paraId="3ECD24D4" w14:textId="77777777" w:rsidR="003263F6" w:rsidRPr="00AE57D5" w:rsidRDefault="003263F6" w:rsidP="00AB7A48">
      <w:pPr>
        <w:pStyle w:val="ListParagraph"/>
        <w:numPr>
          <w:ilvl w:val="2"/>
          <w:numId w:val="1"/>
        </w:numPr>
        <w:spacing w:after="0"/>
        <w:jc w:val="both"/>
        <w:rPr>
          <w:color w:val="000000" w:themeColor="text1"/>
          <w:sz w:val="24"/>
          <w:szCs w:val="24"/>
        </w:rPr>
      </w:pPr>
      <w:r w:rsidRPr="00AE57D5">
        <w:rPr>
          <w:color w:val="000000" w:themeColor="text1"/>
          <w:sz w:val="24"/>
          <w:szCs w:val="24"/>
        </w:rPr>
        <w:t>Selection must be made by flip of a coin</w:t>
      </w:r>
    </w:p>
    <w:p w14:paraId="3A621760" w14:textId="77777777" w:rsidR="003263F6" w:rsidRPr="00AE57D5" w:rsidRDefault="003263F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Tie Bids – Non-Resident</w:t>
      </w:r>
    </w:p>
    <w:p w14:paraId="60279158" w14:textId="77777777" w:rsidR="003263F6" w:rsidRPr="00AE57D5" w:rsidRDefault="003263F6"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If two or more bidders submit identical bids; </w:t>
      </w:r>
      <w:r w:rsidRPr="00AE57D5">
        <w:rPr>
          <w:b/>
          <w:bCs/>
          <w:i/>
          <w:iCs/>
          <w:color w:val="000000" w:themeColor="text1"/>
          <w:sz w:val="24"/>
          <w:szCs w:val="24"/>
          <w:u w:val="single"/>
        </w:rPr>
        <w:t>and</w:t>
      </w:r>
    </w:p>
    <w:p w14:paraId="68FFC425" w14:textId="77777777" w:rsidR="003263F6" w:rsidRPr="00AE57D5" w:rsidRDefault="003263F6"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Neither bidder is a business resident of Texarkana, Texas, </w:t>
      </w:r>
      <w:r w:rsidRPr="00AE57D5">
        <w:rPr>
          <w:b/>
          <w:bCs/>
          <w:i/>
          <w:iCs/>
          <w:color w:val="000000" w:themeColor="text1"/>
          <w:sz w:val="24"/>
          <w:szCs w:val="24"/>
          <w:u w:val="single"/>
        </w:rPr>
        <w:t>then</w:t>
      </w:r>
    </w:p>
    <w:p w14:paraId="37149DDA" w14:textId="77777777" w:rsidR="003263F6" w:rsidRPr="00AE57D5" w:rsidRDefault="003263F6" w:rsidP="00AB7A48">
      <w:pPr>
        <w:pStyle w:val="ListParagraph"/>
        <w:numPr>
          <w:ilvl w:val="2"/>
          <w:numId w:val="1"/>
        </w:numPr>
        <w:spacing w:after="0"/>
        <w:jc w:val="both"/>
        <w:rPr>
          <w:color w:val="000000" w:themeColor="text1"/>
          <w:sz w:val="24"/>
          <w:szCs w:val="24"/>
        </w:rPr>
      </w:pPr>
      <w:r w:rsidRPr="00AE57D5">
        <w:rPr>
          <w:color w:val="000000" w:themeColor="text1"/>
          <w:sz w:val="24"/>
          <w:szCs w:val="24"/>
        </w:rPr>
        <w:t xml:space="preserve">Selection is made by </w:t>
      </w:r>
      <w:proofErr w:type="gramStart"/>
      <w:r w:rsidRPr="00AE57D5">
        <w:rPr>
          <w:color w:val="000000" w:themeColor="text1"/>
          <w:sz w:val="24"/>
          <w:szCs w:val="24"/>
        </w:rPr>
        <w:t>flip</w:t>
      </w:r>
      <w:proofErr w:type="gramEnd"/>
      <w:r w:rsidRPr="00AE57D5">
        <w:rPr>
          <w:color w:val="000000" w:themeColor="text1"/>
          <w:sz w:val="24"/>
          <w:szCs w:val="24"/>
        </w:rPr>
        <w:t xml:space="preserve"> of a coin.</w:t>
      </w:r>
    </w:p>
    <w:p w14:paraId="55AA49BC" w14:textId="6E2427B7" w:rsidR="003263F6" w:rsidRPr="00AE57D5" w:rsidRDefault="003263F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Tie Bids – $</w:t>
      </w:r>
      <w:r w:rsidR="00AD4ADD" w:rsidRPr="00AE57D5">
        <w:rPr>
          <w:color w:val="000000" w:themeColor="text1"/>
          <w:sz w:val="24"/>
          <w:szCs w:val="24"/>
        </w:rPr>
        <w:t>10</w:t>
      </w:r>
      <w:r w:rsidRPr="00AE57D5">
        <w:rPr>
          <w:color w:val="000000" w:themeColor="text1"/>
          <w:sz w:val="24"/>
          <w:szCs w:val="24"/>
        </w:rPr>
        <w:t>0,000.00 or above</w:t>
      </w:r>
    </w:p>
    <w:p w14:paraId="00DB9661" w14:textId="77777777" w:rsidR="003263F6" w:rsidRPr="00AE57D5" w:rsidRDefault="003263F6"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If two or more bidders submit identical bids; </w:t>
      </w:r>
      <w:r w:rsidRPr="00AE57D5">
        <w:rPr>
          <w:b/>
          <w:bCs/>
          <w:i/>
          <w:iCs/>
          <w:color w:val="000000" w:themeColor="text1"/>
          <w:sz w:val="24"/>
          <w:szCs w:val="24"/>
          <w:u w:val="single"/>
        </w:rPr>
        <w:t>and</w:t>
      </w:r>
    </w:p>
    <w:p w14:paraId="0324BBFE" w14:textId="58FE3FAF" w:rsidR="003263F6" w:rsidRPr="00AE57D5" w:rsidRDefault="003263F6"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The contract award amount is $</w:t>
      </w:r>
      <w:r w:rsidR="00AD4ADD" w:rsidRPr="00AE57D5">
        <w:rPr>
          <w:color w:val="000000" w:themeColor="text1"/>
          <w:sz w:val="24"/>
          <w:szCs w:val="24"/>
        </w:rPr>
        <w:t>100</w:t>
      </w:r>
      <w:r w:rsidRPr="00AE57D5">
        <w:rPr>
          <w:color w:val="000000" w:themeColor="text1"/>
          <w:sz w:val="24"/>
          <w:szCs w:val="24"/>
        </w:rPr>
        <w:t xml:space="preserve">,000.00 or above, </w:t>
      </w:r>
      <w:r w:rsidRPr="00AE57D5">
        <w:rPr>
          <w:b/>
          <w:bCs/>
          <w:i/>
          <w:iCs/>
          <w:color w:val="000000" w:themeColor="text1"/>
          <w:sz w:val="24"/>
          <w:szCs w:val="24"/>
          <w:u w:val="single"/>
        </w:rPr>
        <w:t>then</w:t>
      </w:r>
    </w:p>
    <w:p w14:paraId="1FBA5533" w14:textId="1C035B18" w:rsidR="003263F6" w:rsidRPr="00AE57D5" w:rsidRDefault="003263F6" w:rsidP="00AB7A48">
      <w:pPr>
        <w:pStyle w:val="ListParagraph"/>
        <w:numPr>
          <w:ilvl w:val="2"/>
          <w:numId w:val="1"/>
        </w:numPr>
        <w:spacing w:after="0"/>
        <w:jc w:val="both"/>
        <w:rPr>
          <w:color w:val="000000" w:themeColor="text1"/>
          <w:sz w:val="24"/>
          <w:szCs w:val="24"/>
        </w:rPr>
      </w:pPr>
      <w:r w:rsidRPr="00AE57D5">
        <w:rPr>
          <w:color w:val="000000" w:themeColor="text1"/>
          <w:sz w:val="24"/>
          <w:szCs w:val="24"/>
        </w:rPr>
        <w:t xml:space="preserve">Selection is made by </w:t>
      </w:r>
      <w:proofErr w:type="gramStart"/>
      <w:r w:rsidRPr="00AE57D5">
        <w:rPr>
          <w:color w:val="000000" w:themeColor="text1"/>
          <w:sz w:val="24"/>
          <w:szCs w:val="24"/>
        </w:rPr>
        <w:t>flip</w:t>
      </w:r>
      <w:proofErr w:type="gramEnd"/>
      <w:r w:rsidRPr="00AE57D5">
        <w:rPr>
          <w:color w:val="000000" w:themeColor="text1"/>
          <w:sz w:val="24"/>
          <w:szCs w:val="24"/>
        </w:rPr>
        <w:t xml:space="preserve"> of a coin </w:t>
      </w:r>
      <w:r w:rsidRPr="00AE57D5">
        <w:rPr>
          <w:i/>
          <w:iCs/>
          <w:color w:val="000000" w:themeColor="text1"/>
          <w:sz w:val="24"/>
          <w:szCs w:val="24"/>
        </w:rPr>
        <w:t>in the presence of City Council</w:t>
      </w:r>
      <w:bookmarkStart w:id="6" w:name="_Hlk54876877"/>
    </w:p>
    <w:p w14:paraId="0F25BC65" w14:textId="153C87F1" w:rsidR="00376998" w:rsidRPr="00AE57D5" w:rsidRDefault="00376998" w:rsidP="00AB7A48">
      <w:pPr>
        <w:spacing w:after="0"/>
        <w:jc w:val="both"/>
        <w:rPr>
          <w:color w:val="000000" w:themeColor="text1"/>
          <w:sz w:val="24"/>
          <w:szCs w:val="24"/>
        </w:rPr>
      </w:pPr>
      <w:r w:rsidRPr="00AE57D5">
        <w:rPr>
          <w:color w:val="000000" w:themeColor="text1"/>
          <w:sz w:val="24"/>
          <w:szCs w:val="24"/>
        </w:rPr>
        <w:t xml:space="preserve">In any of these “tie bids” situations, nothing prohibits the </w:t>
      </w:r>
      <w:proofErr w:type="gramStart"/>
      <w:r w:rsidRPr="00AE57D5">
        <w:rPr>
          <w:color w:val="000000" w:themeColor="text1"/>
          <w:sz w:val="24"/>
          <w:szCs w:val="24"/>
        </w:rPr>
        <w:t>City</w:t>
      </w:r>
      <w:proofErr w:type="gramEnd"/>
      <w:r w:rsidRPr="00AE57D5">
        <w:rPr>
          <w:color w:val="000000" w:themeColor="text1"/>
          <w:sz w:val="24"/>
          <w:szCs w:val="24"/>
        </w:rPr>
        <w:t xml:space="preserve"> from rejecting all bids.</w:t>
      </w:r>
    </w:p>
    <w:p w14:paraId="5F44B24B" w14:textId="0E24C32D" w:rsidR="003263F6" w:rsidRPr="00AE57D5" w:rsidRDefault="009A0D0B" w:rsidP="000A5CD7">
      <w:pPr>
        <w:spacing w:after="0"/>
        <w:jc w:val="both"/>
        <w:rPr>
          <w:color w:val="000000" w:themeColor="text1"/>
          <w:sz w:val="24"/>
          <w:szCs w:val="24"/>
        </w:rPr>
      </w:pPr>
      <w:r w:rsidRPr="00AE57D5">
        <w:rPr>
          <w:color w:val="000000" w:themeColor="text1"/>
          <w:sz w:val="24"/>
          <w:szCs w:val="24"/>
        </w:rPr>
        <w:t>Other provisions that allow for</w:t>
      </w:r>
      <w:r w:rsidR="003263F6" w:rsidRPr="00AE57D5">
        <w:rPr>
          <w:color w:val="000000" w:themeColor="text1"/>
          <w:sz w:val="24"/>
          <w:szCs w:val="24"/>
        </w:rPr>
        <w:t xml:space="preserve"> the consideration of a bidder’s principal place of business when the City awards a contract:</w:t>
      </w:r>
    </w:p>
    <w:p w14:paraId="3DD94822" w14:textId="77777777" w:rsidR="000A5CD7" w:rsidRPr="00AE57D5" w:rsidRDefault="000A5CD7" w:rsidP="003263F6">
      <w:pPr>
        <w:spacing w:after="0"/>
        <w:rPr>
          <w:b/>
          <w:bCs/>
          <w:color w:val="000000" w:themeColor="text1"/>
          <w:sz w:val="24"/>
          <w:szCs w:val="24"/>
          <w:u w:val="single"/>
        </w:rPr>
      </w:pPr>
    </w:p>
    <w:p w14:paraId="6978C08F" w14:textId="47CA7AE4" w:rsidR="003263F6" w:rsidRPr="00AE57D5" w:rsidRDefault="003263F6" w:rsidP="003263F6">
      <w:pPr>
        <w:spacing w:after="0"/>
        <w:rPr>
          <w:b/>
          <w:bCs/>
          <w:color w:val="000000" w:themeColor="text1"/>
          <w:sz w:val="24"/>
          <w:szCs w:val="24"/>
          <w:u w:val="single"/>
        </w:rPr>
      </w:pPr>
      <w:r w:rsidRPr="00AE57D5">
        <w:rPr>
          <w:b/>
          <w:bCs/>
          <w:color w:val="000000" w:themeColor="text1"/>
          <w:sz w:val="24"/>
          <w:szCs w:val="24"/>
          <w:u w:val="single"/>
        </w:rPr>
        <w:t xml:space="preserve">Local Government Code </w:t>
      </w:r>
      <w:r w:rsidR="00376998" w:rsidRPr="00AE57D5">
        <w:rPr>
          <w:rFonts w:cstheme="minorHAnsi"/>
          <w:b/>
          <w:bCs/>
          <w:color w:val="000000" w:themeColor="text1"/>
          <w:sz w:val="24"/>
          <w:szCs w:val="24"/>
          <w:u w:val="single"/>
        </w:rPr>
        <w:t xml:space="preserve">§ </w:t>
      </w:r>
      <w:r w:rsidRPr="00AE57D5">
        <w:rPr>
          <w:b/>
          <w:bCs/>
          <w:color w:val="000000" w:themeColor="text1"/>
          <w:sz w:val="24"/>
          <w:szCs w:val="24"/>
          <w:u w:val="single"/>
        </w:rPr>
        <w:t>271.905</w:t>
      </w:r>
    </w:p>
    <w:bookmarkEnd w:id="6"/>
    <w:p w14:paraId="58801B91" w14:textId="77777777" w:rsidR="003263F6" w:rsidRPr="00AE57D5" w:rsidRDefault="003263F6" w:rsidP="00AB7A48">
      <w:pPr>
        <w:spacing w:after="0"/>
        <w:jc w:val="both"/>
        <w:rPr>
          <w:i/>
          <w:iCs/>
          <w:color w:val="000000" w:themeColor="text1"/>
          <w:sz w:val="24"/>
          <w:szCs w:val="24"/>
        </w:rPr>
      </w:pPr>
      <w:r w:rsidRPr="00AE57D5">
        <w:rPr>
          <w:i/>
          <w:iCs/>
          <w:color w:val="000000" w:themeColor="text1"/>
          <w:sz w:val="24"/>
          <w:szCs w:val="24"/>
        </w:rPr>
        <w:t xml:space="preserve">Sec. 271.905.  CONSIDERATION OF LOCATION OF BIDDER'S PRINCIPAL PLACE OF BUSINESS.  </w:t>
      </w:r>
    </w:p>
    <w:p w14:paraId="45AE7FEA" w14:textId="77777777" w:rsidR="003263F6" w:rsidRPr="00AE57D5" w:rsidRDefault="003263F6" w:rsidP="00AB7A48">
      <w:pPr>
        <w:spacing w:after="0"/>
        <w:jc w:val="both"/>
        <w:rPr>
          <w:i/>
          <w:iCs/>
          <w:color w:val="000000" w:themeColor="text1"/>
          <w:sz w:val="24"/>
          <w:szCs w:val="24"/>
        </w:rPr>
      </w:pPr>
      <w:r w:rsidRPr="00AE57D5">
        <w:rPr>
          <w:i/>
          <w:iCs/>
          <w:color w:val="000000" w:themeColor="text1"/>
          <w:sz w:val="24"/>
          <w:szCs w:val="24"/>
        </w:rPr>
        <w:t>(a</w:t>
      </w:r>
      <w:proofErr w:type="gramStart"/>
      <w:r w:rsidRPr="00AE57D5">
        <w:rPr>
          <w:i/>
          <w:iCs/>
          <w:color w:val="000000" w:themeColor="text1"/>
          <w:sz w:val="24"/>
          <w:szCs w:val="24"/>
        </w:rPr>
        <w:t>)  In</w:t>
      </w:r>
      <w:proofErr w:type="gramEnd"/>
      <w:r w:rsidRPr="00AE57D5">
        <w:rPr>
          <w:i/>
          <w:iCs/>
          <w:color w:val="000000" w:themeColor="text1"/>
          <w:sz w:val="24"/>
          <w:szCs w:val="24"/>
        </w:rPr>
        <w:t xml:space="preserve"> this section, "local government" means a municipality, a county, or another political subdivision authorized under this title to purchase real property or personal property that is not affixed to real property.  The term does not include a school district.</w:t>
      </w:r>
    </w:p>
    <w:p w14:paraId="1B87B1EB" w14:textId="77777777" w:rsidR="00154273" w:rsidRPr="00AE57D5" w:rsidRDefault="003263F6" w:rsidP="00AB7A48">
      <w:pPr>
        <w:spacing w:after="0"/>
        <w:jc w:val="both"/>
        <w:rPr>
          <w:i/>
          <w:iCs/>
          <w:color w:val="000000" w:themeColor="text1"/>
          <w:sz w:val="24"/>
          <w:szCs w:val="24"/>
        </w:rPr>
      </w:pPr>
      <w:r w:rsidRPr="00AE57D5">
        <w:rPr>
          <w:i/>
          <w:iCs/>
          <w:color w:val="000000" w:themeColor="text1"/>
          <w:sz w:val="24"/>
          <w:szCs w:val="24"/>
        </w:rPr>
        <w:t xml:space="preserve">(b)  In purchasing under this title any real property or personal property that is not affixed to real property, if a local government receives one or more bids from a bidder whose principal place of business is in the local government and whose bid is within three percent of the lowest bid price </w:t>
      </w:r>
      <w:r w:rsidRPr="00AE57D5">
        <w:rPr>
          <w:i/>
          <w:iCs/>
          <w:color w:val="000000" w:themeColor="text1"/>
          <w:sz w:val="24"/>
          <w:szCs w:val="24"/>
        </w:rPr>
        <w:lastRenderedPageBreak/>
        <w:t>received by the local government from a bidder who is not a resident of the local government, the local government may enter into a contract with:</w:t>
      </w:r>
    </w:p>
    <w:p w14:paraId="60F3E813" w14:textId="4FD0E255" w:rsidR="003263F6" w:rsidRPr="00AE57D5" w:rsidRDefault="007933AF" w:rsidP="00AB7A48">
      <w:pPr>
        <w:spacing w:after="0"/>
        <w:ind w:firstLine="720"/>
        <w:jc w:val="both"/>
        <w:rPr>
          <w:i/>
          <w:iCs/>
          <w:color w:val="000000" w:themeColor="text1"/>
          <w:sz w:val="24"/>
          <w:szCs w:val="24"/>
        </w:rPr>
      </w:pPr>
      <w:r w:rsidRPr="00AE57D5">
        <w:rPr>
          <w:i/>
          <w:iCs/>
          <w:color w:val="000000" w:themeColor="text1"/>
          <w:sz w:val="24"/>
          <w:szCs w:val="24"/>
        </w:rPr>
        <w:t xml:space="preserve">(1) </w:t>
      </w:r>
      <w:r w:rsidR="003263F6" w:rsidRPr="00AE57D5">
        <w:rPr>
          <w:i/>
          <w:iCs/>
          <w:color w:val="000000" w:themeColor="text1"/>
          <w:sz w:val="24"/>
          <w:szCs w:val="24"/>
        </w:rPr>
        <w:t>the lowest bidder; or</w:t>
      </w:r>
    </w:p>
    <w:p w14:paraId="081B0A08" w14:textId="29FD0D34" w:rsidR="003263F6" w:rsidRPr="00AE57D5" w:rsidRDefault="007933AF" w:rsidP="00AB7A48">
      <w:pPr>
        <w:spacing w:after="0"/>
        <w:ind w:left="720"/>
        <w:jc w:val="both"/>
        <w:rPr>
          <w:i/>
          <w:iCs/>
          <w:color w:val="000000" w:themeColor="text1"/>
          <w:sz w:val="24"/>
          <w:szCs w:val="24"/>
        </w:rPr>
      </w:pPr>
      <w:r w:rsidRPr="00AE57D5">
        <w:rPr>
          <w:i/>
          <w:iCs/>
          <w:color w:val="000000" w:themeColor="text1"/>
          <w:sz w:val="24"/>
          <w:szCs w:val="24"/>
        </w:rPr>
        <w:t xml:space="preserve">(2) </w:t>
      </w:r>
      <w:r w:rsidR="003263F6" w:rsidRPr="00AE57D5">
        <w:rPr>
          <w:i/>
          <w:iCs/>
          <w:color w:val="000000" w:themeColor="text1"/>
          <w:sz w:val="24"/>
          <w:szCs w:val="24"/>
        </w:rPr>
        <w:t>the bidder whose principal place of business is in the local government if the governing body of the local government determines, in writing, that the local bidder offers the local government the best combination of contract price and additional economic development opportunities for the local government created by the contract award, including the employment of residents of the local government and increased tax revenues to the local government.</w:t>
      </w:r>
    </w:p>
    <w:p w14:paraId="79DB861C" w14:textId="34F199AF" w:rsidR="009214DE" w:rsidRPr="00AE57D5" w:rsidRDefault="003263F6" w:rsidP="000A5CD7">
      <w:pPr>
        <w:spacing w:after="0"/>
        <w:jc w:val="both"/>
        <w:rPr>
          <w:i/>
          <w:iCs/>
          <w:color w:val="000000" w:themeColor="text1"/>
          <w:sz w:val="24"/>
          <w:szCs w:val="24"/>
        </w:rPr>
      </w:pPr>
      <w:r w:rsidRPr="00AE57D5">
        <w:rPr>
          <w:i/>
          <w:iCs/>
          <w:color w:val="000000" w:themeColor="text1"/>
          <w:sz w:val="24"/>
          <w:szCs w:val="24"/>
        </w:rPr>
        <w:t>(c</w:t>
      </w:r>
      <w:proofErr w:type="gramStart"/>
      <w:r w:rsidRPr="00AE57D5">
        <w:rPr>
          <w:i/>
          <w:iCs/>
          <w:color w:val="000000" w:themeColor="text1"/>
          <w:sz w:val="24"/>
          <w:szCs w:val="24"/>
        </w:rPr>
        <w:t>)  This</w:t>
      </w:r>
      <w:proofErr w:type="gramEnd"/>
      <w:r w:rsidRPr="00AE57D5">
        <w:rPr>
          <w:i/>
          <w:iCs/>
          <w:color w:val="000000" w:themeColor="text1"/>
          <w:sz w:val="24"/>
          <w:szCs w:val="24"/>
        </w:rPr>
        <w:t xml:space="preserve"> section does not prohibit </w:t>
      </w:r>
      <w:proofErr w:type="gramStart"/>
      <w:r w:rsidRPr="00AE57D5">
        <w:rPr>
          <w:i/>
          <w:iCs/>
          <w:color w:val="000000" w:themeColor="text1"/>
          <w:sz w:val="24"/>
          <w:szCs w:val="24"/>
        </w:rPr>
        <w:t>a local</w:t>
      </w:r>
      <w:proofErr w:type="gramEnd"/>
      <w:r w:rsidRPr="00AE57D5">
        <w:rPr>
          <w:i/>
          <w:iCs/>
          <w:color w:val="000000" w:themeColor="text1"/>
          <w:sz w:val="24"/>
          <w:szCs w:val="24"/>
        </w:rPr>
        <w:t xml:space="preserve"> government from rejecting all bids.</w:t>
      </w:r>
    </w:p>
    <w:p w14:paraId="46027AAD" w14:textId="61F78CA6" w:rsidR="003263F6" w:rsidRPr="00AE57D5" w:rsidRDefault="003263F6" w:rsidP="009214DE">
      <w:pPr>
        <w:jc w:val="both"/>
        <w:rPr>
          <w:b/>
          <w:bCs/>
          <w:color w:val="000000" w:themeColor="text1"/>
          <w:sz w:val="24"/>
          <w:szCs w:val="24"/>
          <w:u w:val="single"/>
        </w:rPr>
      </w:pPr>
      <w:r w:rsidRPr="00AE57D5">
        <w:rPr>
          <w:b/>
          <w:bCs/>
          <w:color w:val="000000" w:themeColor="text1"/>
          <w:sz w:val="24"/>
          <w:szCs w:val="24"/>
          <w:u w:val="single"/>
        </w:rPr>
        <w:t xml:space="preserve">Local Government Code </w:t>
      </w:r>
      <w:r w:rsidR="00376998" w:rsidRPr="00AE57D5">
        <w:rPr>
          <w:rFonts w:cstheme="minorHAnsi"/>
          <w:b/>
          <w:bCs/>
          <w:color w:val="000000" w:themeColor="text1"/>
          <w:sz w:val="24"/>
          <w:szCs w:val="24"/>
          <w:u w:val="single"/>
        </w:rPr>
        <w:t>§</w:t>
      </w:r>
      <w:r w:rsidRPr="00AE57D5">
        <w:rPr>
          <w:b/>
          <w:bCs/>
          <w:color w:val="000000" w:themeColor="text1"/>
          <w:sz w:val="24"/>
          <w:szCs w:val="24"/>
          <w:u w:val="single"/>
        </w:rPr>
        <w:t xml:space="preserve"> 271.9051</w:t>
      </w:r>
    </w:p>
    <w:p w14:paraId="68291517" w14:textId="77777777" w:rsidR="003263F6" w:rsidRPr="00AE57D5" w:rsidRDefault="003263F6" w:rsidP="00AB7A48">
      <w:pPr>
        <w:spacing w:after="0"/>
        <w:jc w:val="both"/>
        <w:rPr>
          <w:i/>
          <w:iCs/>
          <w:color w:val="000000" w:themeColor="text1"/>
          <w:sz w:val="24"/>
          <w:szCs w:val="24"/>
        </w:rPr>
      </w:pPr>
      <w:r w:rsidRPr="00AE57D5">
        <w:rPr>
          <w:i/>
          <w:iCs/>
          <w:color w:val="000000" w:themeColor="text1"/>
          <w:sz w:val="24"/>
          <w:szCs w:val="24"/>
        </w:rPr>
        <w:t xml:space="preserve">CONSIDERATION OF LOCATION OF BIDDER'S PRINCIPAL PLACE OF BUSINESS IN CERTAIN MUNICIPALITIES. </w:t>
      </w:r>
    </w:p>
    <w:p w14:paraId="0B1AEFD2" w14:textId="77777777" w:rsidR="003263F6" w:rsidRPr="00AE57D5" w:rsidRDefault="003263F6" w:rsidP="00AB7A48">
      <w:pPr>
        <w:spacing w:after="0"/>
        <w:jc w:val="both"/>
        <w:rPr>
          <w:i/>
          <w:iCs/>
          <w:color w:val="000000" w:themeColor="text1"/>
          <w:sz w:val="24"/>
          <w:szCs w:val="24"/>
        </w:rPr>
      </w:pPr>
      <w:r w:rsidRPr="00AE57D5">
        <w:rPr>
          <w:i/>
          <w:iCs/>
          <w:color w:val="000000" w:themeColor="text1"/>
          <w:sz w:val="24"/>
          <w:szCs w:val="24"/>
        </w:rPr>
        <w:t xml:space="preserve"> (a</w:t>
      </w:r>
      <w:proofErr w:type="gramStart"/>
      <w:r w:rsidRPr="00AE57D5">
        <w:rPr>
          <w:i/>
          <w:iCs/>
          <w:color w:val="000000" w:themeColor="text1"/>
          <w:sz w:val="24"/>
          <w:szCs w:val="24"/>
        </w:rPr>
        <w:t>)  This</w:t>
      </w:r>
      <w:proofErr w:type="gramEnd"/>
      <w:r w:rsidRPr="00AE57D5">
        <w:rPr>
          <w:i/>
          <w:iCs/>
          <w:color w:val="000000" w:themeColor="text1"/>
          <w:sz w:val="24"/>
          <w:szCs w:val="24"/>
        </w:rPr>
        <w:t xml:space="preserve"> section applies only to a municipality that is authorized under this title to purchase real property or personal property that is not affixed to real property.</w:t>
      </w:r>
    </w:p>
    <w:p w14:paraId="236F0450" w14:textId="77777777" w:rsidR="003263F6" w:rsidRPr="00AE57D5" w:rsidRDefault="003263F6" w:rsidP="00AB7A48">
      <w:pPr>
        <w:spacing w:after="0"/>
        <w:jc w:val="both"/>
        <w:rPr>
          <w:i/>
          <w:iCs/>
          <w:color w:val="000000" w:themeColor="text1"/>
          <w:sz w:val="24"/>
          <w:szCs w:val="24"/>
        </w:rPr>
      </w:pPr>
      <w:r w:rsidRPr="00AE57D5">
        <w:rPr>
          <w:i/>
          <w:iCs/>
          <w:color w:val="000000" w:themeColor="text1"/>
          <w:sz w:val="24"/>
          <w:szCs w:val="24"/>
        </w:rPr>
        <w:t>(b)  In purchasing under this title any real property, personal property that is not affixed to real property, or services, if a municipality receives one or more competitive sealed bids from a bidder whose principal place of business is in the municipality and whose bid is within five percent of the lowest bid price received by the municipality from a bidder who is not a resident of the municipality, the municipality may enter into a contract for construction services in an amount of less than $100,000 or a contract for other purchases in an amount of less than $500,000 with:</w:t>
      </w:r>
    </w:p>
    <w:p w14:paraId="326DBE47" w14:textId="37298B47" w:rsidR="00154273" w:rsidRPr="00AE57D5" w:rsidRDefault="003263F6" w:rsidP="00AB7A48">
      <w:pPr>
        <w:spacing w:after="0"/>
        <w:ind w:left="720"/>
        <w:jc w:val="both"/>
        <w:rPr>
          <w:i/>
          <w:iCs/>
          <w:color w:val="000000" w:themeColor="text1"/>
          <w:sz w:val="24"/>
          <w:szCs w:val="24"/>
        </w:rPr>
      </w:pPr>
      <w:r w:rsidRPr="00AE57D5">
        <w:rPr>
          <w:i/>
          <w:iCs/>
          <w:color w:val="000000" w:themeColor="text1"/>
          <w:sz w:val="24"/>
          <w:szCs w:val="24"/>
        </w:rPr>
        <w:t>(1</w:t>
      </w:r>
      <w:proofErr w:type="gramStart"/>
      <w:r w:rsidRPr="00AE57D5">
        <w:rPr>
          <w:i/>
          <w:iCs/>
          <w:color w:val="000000" w:themeColor="text1"/>
          <w:sz w:val="24"/>
          <w:szCs w:val="24"/>
        </w:rPr>
        <w:t>)  the</w:t>
      </w:r>
      <w:proofErr w:type="gramEnd"/>
      <w:r w:rsidRPr="00AE57D5">
        <w:rPr>
          <w:i/>
          <w:iCs/>
          <w:color w:val="000000" w:themeColor="text1"/>
          <w:sz w:val="24"/>
          <w:szCs w:val="24"/>
        </w:rPr>
        <w:t xml:space="preserve"> lowest bidder; or</w:t>
      </w:r>
    </w:p>
    <w:p w14:paraId="62A7E4AC" w14:textId="16F0E429" w:rsidR="003263F6" w:rsidRPr="00AE57D5" w:rsidRDefault="003263F6" w:rsidP="00AB7A48">
      <w:pPr>
        <w:spacing w:after="0"/>
        <w:ind w:left="720"/>
        <w:jc w:val="both"/>
        <w:rPr>
          <w:i/>
          <w:iCs/>
          <w:color w:val="000000" w:themeColor="text1"/>
          <w:sz w:val="24"/>
          <w:szCs w:val="24"/>
        </w:rPr>
      </w:pPr>
      <w:r w:rsidRPr="00AE57D5">
        <w:rPr>
          <w:i/>
          <w:iCs/>
          <w:color w:val="000000" w:themeColor="text1"/>
          <w:sz w:val="24"/>
          <w:szCs w:val="24"/>
        </w:rPr>
        <w:t>(2)  the bidder whose principal place of business is in the municipality if the governing body of the municipality determines, in writing, that the local bidder offers the municipality the best combination of contract price and additional economic development opportunities for the municipality created by the contract award, including the employment of residents of the municipality and increased tax revenues to the municipality.</w:t>
      </w:r>
    </w:p>
    <w:p w14:paraId="5DFC8482" w14:textId="77777777" w:rsidR="003263F6" w:rsidRPr="00AE57D5" w:rsidRDefault="003263F6" w:rsidP="00AB7A48">
      <w:pPr>
        <w:spacing w:after="0"/>
        <w:jc w:val="both"/>
        <w:rPr>
          <w:i/>
          <w:iCs/>
          <w:color w:val="000000" w:themeColor="text1"/>
          <w:sz w:val="24"/>
          <w:szCs w:val="24"/>
        </w:rPr>
      </w:pPr>
      <w:r w:rsidRPr="00AE57D5">
        <w:rPr>
          <w:i/>
          <w:iCs/>
          <w:color w:val="000000" w:themeColor="text1"/>
          <w:sz w:val="24"/>
          <w:szCs w:val="24"/>
        </w:rPr>
        <w:t>(c</w:t>
      </w:r>
      <w:proofErr w:type="gramStart"/>
      <w:r w:rsidRPr="00AE57D5">
        <w:rPr>
          <w:i/>
          <w:iCs/>
          <w:color w:val="000000" w:themeColor="text1"/>
          <w:sz w:val="24"/>
          <w:szCs w:val="24"/>
        </w:rPr>
        <w:t>)  This</w:t>
      </w:r>
      <w:proofErr w:type="gramEnd"/>
      <w:r w:rsidRPr="00AE57D5">
        <w:rPr>
          <w:i/>
          <w:iCs/>
          <w:color w:val="000000" w:themeColor="text1"/>
          <w:sz w:val="24"/>
          <w:szCs w:val="24"/>
        </w:rPr>
        <w:t xml:space="preserve"> section does not prohibit a municipality from rejecting all bids.</w:t>
      </w:r>
    </w:p>
    <w:p w14:paraId="6E553FA8" w14:textId="49A21F27" w:rsidR="00020421" w:rsidRPr="00AE57D5" w:rsidRDefault="003263F6" w:rsidP="000A5CD7">
      <w:pPr>
        <w:spacing w:after="0"/>
        <w:jc w:val="both"/>
        <w:rPr>
          <w:i/>
          <w:iCs/>
          <w:color w:val="000000" w:themeColor="text1"/>
          <w:sz w:val="24"/>
          <w:szCs w:val="24"/>
        </w:rPr>
      </w:pPr>
      <w:r w:rsidRPr="00AE57D5">
        <w:rPr>
          <w:i/>
          <w:iCs/>
          <w:color w:val="000000" w:themeColor="text1"/>
          <w:sz w:val="24"/>
          <w:szCs w:val="24"/>
        </w:rPr>
        <w:t>(d)  This section does not apply to the purchase of telecommunications services or information services, as those terms are defined by 47 U.S.C. Section 153.</w:t>
      </w:r>
    </w:p>
    <w:p w14:paraId="5A377679" w14:textId="5F2490DB" w:rsidR="000A5CD7" w:rsidRPr="00AE57D5" w:rsidRDefault="00205219" w:rsidP="00205219">
      <w:pPr>
        <w:pStyle w:val="Heading1"/>
        <w:rPr>
          <w:rFonts w:cstheme="majorHAnsi"/>
          <w:b/>
          <w:bCs/>
          <w:color w:val="000000" w:themeColor="text1"/>
          <w:sz w:val="24"/>
          <w:szCs w:val="24"/>
        </w:rPr>
      </w:pPr>
      <w:bookmarkStart w:id="7" w:name="_Toc204004541"/>
      <w:r w:rsidRPr="00AE57D5">
        <w:rPr>
          <w:color w:val="000000" w:themeColor="text1"/>
        </w:rPr>
        <w:t>Information Security in Procurement</w:t>
      </w:r>
      <w:bookmarkEnd w:id="7"/>
    </w:p>
    <w:p w14:paraId="316DD5AD" w14:textId="380FB22B" w:rsidR="00020421" w:rsidRPr="00AE57D5" w:rsidRDefault="00020421" w:rsidP="00020421">
      <w:pPr>
        <w:rPr>
          <w:color w:val="000000" w:themeColor="text1"/>
          <w:sz w:val="24"/>
          <w:szCs w:val="24"/>
        </w:rPr>
      </w:pPr>
      <w:r w:rsidRPr="00AE57D5">
        <w:rPr>
          <w:color w:val="000000" w:themeColor="text1"/>
          <w:sz w:val="24"/>
          <w:szCs w:val="24"/>
        </w:rPr>
        <w:t xml:space="preserve">In accordance with the City’s commitment to cybersecurity and the Texas </w:t>
      </w:r>
      <w:proofErr w:type="spellStart"/>
      <w:r w:rsidRPr="00AE57D5">
        <w:rPr>
          <w:color w:val="000000" w:themeColor="text1"/>
          <w:sz w:val="24"/>
          <w:szCs w:val="24"/>
        </w:rPr>
        <w:t>Cyberstar</w:t>
      </w:r>
      <w:proofErr w:type="spellEnd"/>
      <w:r w:rsidRPr="00AE57D5">
        <w:rPr>
          <w:color w:val="000000" w:themeColor="text1"/>
          <w:sz w:val="24"/>
          <w:szCs w:val="24"/>
        </w:rPr>
        <w:t xml:space="preserve"> Program, all technology-related procurements must incorporate information security considerations. Specifically:</w:t>
      </w:r>
    </w:p>
    <w:p w14:paraId="5DAB23DD" w14:textId="77777777" w:rsidR="00020421" w:rsidRPr="00AE57D5" w:rsidRDefault="00020421" w:rsidP="00020421">
      <w:pPr>
        <w:numPr>
          <w:ilvl w:val="0"/>
          <w:numId w:val="40"/>
        </w:numPr>
        <w:rPr>
          <w:color w:val="000000" w:themeColor="text1"/>
          <w:sz w:val="24"/>
          <w:szCs w:val="24"/>
        </w:rPr>
      </w:pPr>
      <w:r w:rsidRPr="00AE57D5">
        <w:rPr>
          <w:color w:val="000000" w:themeColor="text1"/>
          <w:sz w:val="24"/>
          <w:szCs w:val="24"/>
        </w:rPr>
        <w:t>In alignment with Section 11.7 of the Employee Policy Manual's Acceptable Use Policy, all software, hardware, cloud services, or technology services must be vetted and certified by the IT Department prior to purchase or implementation.</w:t>
      </w:r>
    </w:p>
    <w:p w14:paraId="098BC335" w14:textId="77777777" w:rsidR="00020421" w:rsidRPr="00AE57D5" w:rsidRDefault="00020421" w:rsidP="00020421">
      <w:pPr>
        <w:numPr>
          <w:ilvl w:val="0"/>
          <w:numId w:val="40"/>
        </w:numPr>
        <w:rPr>
          <w:color w:val="000000" w:themeColor="text1"/>
          <w:sz w:val="24"/>
          <w:szCs w:val="24"/>
        </w:rPr>
      </w:pPr>
      <w:r w:rsidRPr="00AE57D5">
        <w:rPr>
          <w:color w:val="000000" w:themeColor="text1"/>
          <w:sz w:val="24"/>
          <w:szCs w:val="24"/>
        </w:rPr>
        <w:t xml:space="preserve">When procuring cloud services, TX-RAMP certified products and vendors are prioritized. A list of TX-RAMP certified products is maintained by the Texas Department of </w:t>
      </w:r>
      <w:r w:rsidRPr="00AE57D5">
        <w:rPr>
          <w:color w:val="000000" w:themeColor="text1"/>
          <w:sz w:val="24"/>
          <w:szCs w:val="24"/>
        </w:rPr>
        <w:lastRenderedPageBreak/>
        <w:t xml:space="preserve">Information Resources and can be found at: </w:t>
      </w:r>
      <w:hyperlink r:id="rId9" w:tgtFrame="_new" w:history="1">
        <w:r w:rsidRPr="00AE57D5">
          <w:rPr>
            <w:rStyle w:val="Hyperlink"/>
            <w:color w:val="000000" w:themeColor="text1"/>
            <w:sz w:val="24"/>
            <w:szCs w:val="24"/>
          </w:rPr>
          <w:t>https://dir.texas.gov/resource-library-item/tx-ramp-certified-cloud-products</w:t>
        </w:r>
      </w:hyperlink>
      <w:r w:rsidRPr="00AE57D5">
        <w:rPr>
          <w:color w:val="000000" w:themeColor="text1"/>
          <w:sz w:val="24"/>
          <w:szCs w:val="24"/>
        </w:rPr>
        <w:t>.</w:t>
      </w:r>
    </w:p>
    <w:p w14:paraId="357E26BA" w14:textId="0DE8B66B" w:rsidR="009214DE" w:rsidRPr="00AE57D5" w:rsidRDefault="00020421" w:rsidP="00153929">
      <w:pPr>
        <w:numPr>
          <w:ilvl w:val="0"/>
          <w:numId w:val="40"/>
        </w:numPr>
        <w:rPr>
          <w:color w:val="000000" w:themeColor="text1"/>
          <w:sz w:val="24"/>
          <w:szCs w:val="24"/>
        </w:rPr>
      </w:pPr>
      <w:r w:rsidRPr="00AE57D5">
        <w:rPr>
          <w:color w:val="000000" w:themeColor="text1"/>
          <w:sz w:val="24"/>
          <w:szCs w:val="24"/>
        </w:rPr>
        <w:t xml:space="preserve">Prior to granting vendors access to municipal data or systems, vendors must complete the City's approved </w:t>
      </w:r>
      <w:r w:rsidR="00F97EC8" w:rsidRPr="00AE57D5">
        <w:rPr>
          <w:i/>
          <w:iCs/>
          <w:color w:val="000000" w:themeColor="text1"/>
          <w:sz w:val="24"/>
          <w:szCs w:val="24"/>
        </w:rPr>
        <w:t>Third-Party</w:t>
      </w:r>
      <w:r w:rsidRPr="00AE57D5">
        <w:rPr>
          <w:i/>
          <w:iCs/>
          <w:color w:val="000000" w:themeColor="text1"/>
          <w:sz w:val="24"/>
          <w:szCs w:val="24"/>
        </w:rPr>
        <w:t xml:space="preserve"> Access and Non-Disclosure Agreement</w:t>
      </w:r>
      <w:r w:rsidRPr="00AE57D5">
        <w:rPr>
          <w:color w:val="000000" w:themeColor="text1"/>
          <w:sz w:val="24"/>
          <w:szCs w:val="24"/>
        </w:rPr>
        <w:t xml:space="preserve"> form.</w:t>
      </w:r>
    </w:p>
    <w:p w14:paraId="56C1BF9F" w14:textId="65907F47" w:rsidR="006328F6" w:rsidRPr="00AE57D5" w:rsidRDefault="006328F6" w:rsidP="001237CB">
      <w:pPr>
        <w:pStyle w:val="Heading1"/>
        <w:rPr>
          <w:b/>
          <w:bCs/>
          <w:color w:val="000000" w:themeColor="text1"/>
        </w:rPr>
      </w:pPr>
      <w:bookmarkStart w:id="8" w:name="_Toc204004542"/>
      <w:r w:rsidRPr="00AE57D5">
        <w:rPr>
          <w:b/>
          <w:bCs/>
          <w:color w:val="000000" w:themeColor="text1"/>
        </w:rPr>
        <w:t>Request for Proposals (RFP)</w:t>
      </w:r>
      <w:bookmarkEnd w:id="8"/>
    </w:p>
    <w:p w14:paraId="226AF919" w14:textId="51C7F733" w:rsidR="006328F6" w:rsidRPr="00AE57D5" w:rsidRDefault="006328F6" w:rsidP="00AB7A48">
      <w:pPr>
        <w:spacing w:after="0"/>
        <w:jc w:val="both"/>
        <w:rPr>
          <w:color w:val="000000" w:themeColor="text1"/>
          <w:sz w:val="24"/>
          <w:szCs w:val="24"/>
        </w:rPr>
      </w:pPr>
      <w:r w:rsidRPr="00AE57D5">
        <w:rPr>
          <w:color w:val="000000" w:themeColor="text1"/>
          <w:sz w:val="24"/>
          <w:szCs w:val="24"/>
        </w:rPr>
        <w:t xml:space="preserve">Formal solicitation </w:t>
      </w:r>
      <w:proofErr w:type="gramStart"/>
      <w:r w:rsidRPr="00AE57D5">
        <w:rPr>
          <w:color w:val="000000" w:themeColor="text1"/>
          <w:sz w:val="24"/>
          <w:szCs w:val="24"/>
        </w:rPr>
        <w:t>used</w:t>
      </w:r>
      <w:proofErr w:type="gramEnd"/>
      <w:r w:rsidRPr="00AE57D5">
        <w:rPr>
          <w:color w:val="000000" w:themeColor="text1"/>
          <w:sz w:val="24"/>
          <w:szCs w:val="24"/>
        </w:rPr>
        <w:t xml:space="preserve"> primarily for specified goods or services for which the requirements are not easily determined and may not result in an exact comparison of offers. </w:t>
      </w:r>
    </w:p>
    <w:p w14:paraId="4AC5CA9D" w14:textId="10F23C5A" w:rsidR="00C10285" w:rsidRPr="00AE57D5" w:rsidRDefault="00C10285" w:rsidP="00C10285">
      <w:pPr>
        <w:pStyle w:val="Heading1"/>
        <w:rPr>
          <w:b/>
          <w:bCs/>
          <w:color w:val="000000" w:themeColor="text1"/>
        </w:rPr>
      </w:pPr>
      <w:bookmarkStart w:id="9" w:name="_Toc204004543"/>
      <w:r w:rsidRPr="00AE57D5">
        <w:rPr>
          <w:b/>
          <w:bCs/>
          <w:color w:val="000000" w:themeColor="text1"/>
        </w:rPr>
        <w:t>Request for Information (RFI)</w:t>
      </w:r>
      <w:bookmarkEnd w:id="9"/>
    </w:p>
    <w:p w14:paraId="20FABE02" w14:textId="21D60BDC" w:rsidR="00C10285" w:rsidRPr="00AE57D5" w:rsidRDefault="00C10285" w:rsidP="00AB7A48">
      <w:pPr>
        <w:spacing w:after="0"/>
        <w:jc w:val="both"/>
        <w:rPr>
          <w:color w:val="000000" w:themeColor="text1"/>
          <w:sz w:val="24"/>
          <w:szCs w:val="24"/>
        </w:rPr>
      </w:pPr>
      <w:r w:rsidRPr="00AE57D5">
        <w:rPr>
          <w:color w:val="000000" w:themeColor="text1"/>
          <w:sz w:val="24"/>
          <w:szCs w:val="24"/>
        </w:rPr>
        <w:t xml:space="preserve">Sometimes used as the first step in the RFP process. The solicitation is used to extract information concerning the product or services being sought. This process may or may not solicit pricing. If pricing is considered, it would only be of budgetary interest since </w:t>
      </w:r>
      <w:proofErr w:type="gramStart"/>
      <w:r w:rsidRPr="00AE57D5">
        <w:rPr>
          <w:color w:val="000000" w:themeColor="text1"/>
          <w:sz w:val="24"/>
          <w:szCs w:val="24"/>
        </w:rPr>
        <w:t>a IFB</w:t>
      </w:r>
      <w:proofErr w:type="gramEnd"/>
      <w:r w:rsidRPr="00AE57D5">
        <w:rPr>
          <w:color w:val="000000" w:themeColor="text1"/>
          <w:sz w:val="24"/>
          <w:szCs w:val="24"/>
        </w:rPr>
        <w:t xml:space="preserve"> or RFP would follow.</w:t>
      </w:r>
    </w:p>
    <w:p w14:paraId="68037ED7" w14:textId="3FA6F07C" w:rsidR="006328F6" w:rsidRPr="00AE57D5" w:rsidRDefault="006328F6" w:rsidP="001237CB">
      <w:pPr>
        <w:pStyle w:val="Heading1"/>
        <w:rPr>
          <w:b/>
          <w:bCs/>
          <w:color w:val="000000" w:themeColor="text1"/>
        </w:rPr>
      </w:pPr>
      <w:bookmarkStart w:id="10" w:name="_Toc204004544"/>
      <w:r w:rsidRPr="00AE57D5">
        <w:rPr>
          <w:b/>
          <w:bCs/>
          <w:color w:val="000000" w:themeColor="text1"/>
        </w:rPr>
        <w:t>Request for Qualifications (RFQ)</w:t>
      </w:r>
      <w:bookmarkEnd w:id="10"/>
    </w:p>
    <w:p w14:paraId="609F070B" w14:textId="662BD161" w:rsidR="006328F6" w:rsidRPr="00AE57D5" w:rsidRDefault="006328F6" w:rsidP="00AB7A48">
      <w:pPr>
        <w:spacing w:after="0"/>
        <w:jc w:val="both"/>
        <w:rPr>
          <w:color w:val="000000" w:themeColor="text1"/>
          <w:sz w:val="24"/>
          <w:szCs w:val="24"/>
        </w:rPr>
      </w:pPr>
      <w:r w:rsidRPr="00AE57D5">
        <w:rPr>
          <w:color w:val="000000" w:themeColor="text1"/>
          <w:sz w:val="24"/>
          <w:szCs w:val="24"/>
        </w:rPr>
        <w:t xml:space="preserve">Solicitation </w:t>
      </w:r>
      <w:proofErr w:type="gramStart"/>
      <w:r w:rsidRPr="00AE57D5">
        <w:rPr>
          <w:color w:val="000000" w:themeColor="text1"/>
          <w:sz w:val="24"/>
          <w:szCs w:val="24"/>
        </w:rPr>
        <w:t>made</w:t>
      </w:r>
      <w:proofErr w:type="gramEnd"/>
      <w:r w:rsidRPr="00AE57D5">
        <w:rPr>
          <w:color w:val="000000" w:themeColor="text1"/>
          <w:sz w:val="24"/>
          <w:szCs w:val="24"/>
        </w:rPr>
        <w:t xml:space="preserve"> to secure professional services within the scope of practice, as defined by state law.</w:t>
      </w:r>
      <w:r w:rsidR="00E87E65" w:rsidRPr="00AE57D5">
        <w:rPr>
          <w:color w:val="000000" w:themeColor="text1"/>
          <w:sz w:val="24"/>
          <w:szCs w:val="24"/>
        </w:rPr>
        <w:t xml:space="preserve"> Proposals are evaluated based on the vendor’s statement of qualifications. After the highest evaluated proposal is determined, the City will enter price negotiations.</w:t>
      </w:r>
    </w:p>
    <w:p w14:paraId="581FC258" w14:textId="676A1091" w:rsidR="00876C79" w:rsidRPr="00AE57D5" w:rsidRDefault="00876C79" w:rsidP="00876C79">
      <w:pPr>
        <w:pStyle w:val="Heading1"/>
        <w:rPr>
          <w:b/>
          <w:bCs/>
          <w:color w:val="000000" w:themeColor="text1"/>
        </w:rPr>
      </w:pPr>
      <w:bookmarkStart w:id="11" w:name="_Toc204004545"/>
      <w:r w:rsidRPr="00AE57D5">
        <w:rPr>
          <w:b/>
          <w:bCs/>
          <w:color w:val="000000" w:themeColor="text1"/>
        </w:rPr>
        <w:t>Professional Services</w:t>
      </w:r>
      <w:bookmarkEnd w:id="11"/>
    </w:p>
    <w:p w14:paraId="556F8A67" w14:textId="77777777" w:rsidR="00876C79" w:rsidRPr="00AE57D5" w:rsidRDefault="00876C79" w:rsidP="00AB7A48">
      <w:pPr>
        <w:spacing w:after="0"/>
        <w:jc w:val="both"/>
        <w:rPr>
          <w:color w:val="000000" w:themeColor="text1"/>
          <w:sz w:val="24"/>
          <w:szCs w:val="24"/>
        </w:rPr>
      </w:pPr>
      <w:r w:rsidRPr="00AE57D5">
        <w:rPr>
          <w:color w:val="000000" w:themeColor="text1"/>
          <w:sz w:val="24"/>
          <w:szCs w:val="24"/>
        </w:rPr>
        <w:t xml:space="preserve">Personal and professional services are exempted from the competitive bidding process and are procured through Request for Qualification documents or Request for Proposal. </w:t>
      </w:r>
    </w:p>
    <w:p w14:paraId="331D6DF5" w14:textId="77777777" w:rsidR="00876C79" w:rsidRPr="00AE57D5" w:rsidRDefault="00876C79" w:rsidP="00AB7A48">
      <w:pPr>
        <w:spacing w:after="0"/>
        <w:jc w:val="both"/>
        <w:rPr>
          <w:color w:val="000000" w:themeColor="text1"/>
          <w:sz w:val="24"/>
          <w:szCs w:val="24"/>
        </w:rPr>
      </w:pPr>
    </w:p>
    <w:p w14:paraId="0B100FFF" w14:textId="77777777" w:rsidR="00876C79" w:rsidRPr="00AE57D5" w:rsidRDefault="00876C79" w:rsidP="00AB7A48">
      <w:pPr>
        <w:spacing w:after="0"/>
        <w:jc w:val="both"/>
        <w:rPr>
          <w:color w:val="000000" w:themeColor="text1"/>
          <w:sz w:val="24"/>
          <w:szCs w:val="24"/>
        </w:rPr>
      </w:pPr>
      <w:r w:rsidRPr="00AE57D5">
        <w:rPr>
          <w:color w:val="000000" w:themeColor="text1"/>
          <w:sz w:val="24"/>
          <w:szCs w:val="24"/>
        </w:rPr>
        <w:t>Texas Local Government Code Chapter 2254.003 States:</w:t>
      </w:r>
    </w:p>
    <w:p w14:paraId="024261C3" w14:textId="77777777" w:rsidR="00876C79" w:rsidRPr="00AE57D5" w:rsidRDefault="00876C79" w:rsidP="00AB7A48">
      <w:pPr>
        <w:spacing w:after="0"/>
        <w:jc w:val="both"/>
        <w:rPr>
          <w:i/>
          <w:iCs/>
          <w:color w:val="000000" w:themeColor="text1"/>
          <w:sz w:val="24"/>
          <w:szCs w:val="24"/>
        </w:rPr>
      </w:pPr>
      <w:r w:rsidRPr="00AE57D5">
        <w:rPr>
          <w:i/>
          <w:iCs/>
          <w:color w:val="000000" w:themeColor="text1"/>
          <w:sz w:val="24"/>
          <w:szCs w:val="24"/>
        </w:rPr>
        <w:t xml:space="preserve">A Government entity may not select a provider of professional services or a group or association of providers or award a contract for the services </w:t>
      </w:r>
      <w:proofErr w:type="gramStart"/>
      <w:r w:rsidRPr="00AE57D5">
        <w:rPr>
          <w:i/>
          <w:iCs/>
          <w:color w:val="000000" w:themeColor="text1"/>
          <w:sz w:val="24"/>
          <w:szCs w:val="24"/>
        </w:rPr>
        <w:t>on the basis of</w:t>
      </w:r>
      <w:proofErr w:type="gramEnd"/>
      <w:r w:rsidRPr="00AE57D5">
        <w:rPr>
          <w:i/>
          <w:iCs/>
          <w:color w:val="000000" w:themeColor="text1"/>
          <w:sz w:val="24"/>
          <w:szCs w:val="24"/>
        </w:rPr>
        <w:t xml:space="preserve"> competitive bids submitted for the contract or for the services, but shall make the selection and award </w:t>
      </w:r>
      <w:proofErr w:type="gramStart"/>
      <w:r w:rsidRPr="00AE57D5">
        <w:rPr>
          <w:i/>
          <w:iCs/>
          <w:color w:val="000000" w:themeColor="text1"/>
          <w:sz w:val="24"/>
          <w:szCs w:val="24"/>
        </w:rPr>
        <w:t>on the basis of</w:t>
      </w:r>
      <w:proofErr w:type="gramEnd"/>
      <w:r w:rsidRPr="00AE57D5">
        <w:rPr>
          <w:i/>
          <w:iCs/>
          <w:color w:val="000000" w:themeColor="text1"/>
          <w:sz w:val="24"/>
          <w:szCs w:val="24"/>
        </w:rPr>
        <w:t xml:space="preserve"> demonstrated competence of qualifications to perform the service, and</w:t>
      </w:r>
    </w:p>
    <w:p w14:paraId="47AD2B30" w14:textId="77777777" w:rsidR="00876C79" w:rsidRPr="00AE57D5" w:rsidRDefault="00876C79" w:rsidP="00AB7A48">
      <w:pPr>
        <w:spacing w:after="0"/>
        <w:jc w:val="both"/>
        <w:rPr>
          <w:i/>
          <w:iCs/>
          <w:color w:val="000000" w:themeColor="text1"/>
          <w:sz w:val="24"/>
          <w:szCs w:val="24"/>
        </w:rPr>
      </w:pPr>
      <w:r w:rsidRPr="00AE57D5">
        <w:rPr>
          <w:i/>
          <w:iCs/>
          <w:color w:val="000000" w:themeColor="text1"/>
          <w:sz w:val="24"/>
          <w:szCs w:val="24"/>
        </w:rPr>
        <w:t>for a fair and reasonable price.</w:t>
      </w:r>
    </w:p>
    <w:p w14:paraId="595EB6DE" w14:textId="77777777" w:rsidR="00876C79" w:rsidRPr="00AE57D5" w:rsidRDefault="00876C79" w:rsidP="00AB7A48">
      <w:pPr>
        <w:pStyle w:val="ListParagraph"/>
        <w:numPr>
          <w:ilvl w:val="0"/>
          <w:numId w:val="11"/>
        </w:numPr>
        <w:spacing w:after="0"/>
        <w:jc w:val="both"/>
        <w:rPr>
          <w:i/>
          <w:iCs/>
          <w:color w:val="000000" w:themeColor="text1"/>
          <w:sz w:val="24"/>
          <w:szCs w:val="24"/>
        </w:rPr>
      </w:pPr>
      <w:r w:rsidRPr="00AE57D5">
        <w:rPr>
          <w:i/>
          <w:iCs/>
          <w:color w:val="000000" w:themeColor="text1"/>
          <w:sz w:val="24"/>
          <w:szCs w:val="24"/>
        </w:rPr>
        <w:t>The professional fees under the contract may not exceed any maximum provided by law.</w:t>
      </w:r>
    </w:p>
    <w:p w14:paraId="347F9F8D" w14:textId="3AD30C9D" w:rsidR="00876C79" w:rsidRPr="00AE57D5" w:rsidRDefault="00876C79" w:rsidP="00AB7A48">
      <w:pPr>
        <w:spacing w:after="0"/>
        <w:jc w:val="both"/>
        <w:rPr>
          <w:i/>
          <w:iCs/>
          <w:color w:val="000000" w:themeColor="text1"/>
          <w:sz w:val="24"/>
          <w:szCs w:val="24"/>
        </w:rPr>
      </w:pPr>
      <w:r w:rsidRPr="00AE57D5">
        <w:rPr>
          <w:i/>
          <w:iCs/>
          <w:color w:val="000000" w:themeColor="text1"/>
          <w:sz w:val="24"/>
          <w:szCs w:val="24"/>
        </w:rPr>
        <w:t xml:space="preserve">Texas Local Government Code </w:t>
      </w:r>
      <w:r w:rsidR="00376998" w:rsidRPr="00AE57D5">
        <w:rPr>
          <w:rFonts w:cstheme="minorHAnsi"/>
          <w:i/>
          <w:iCs/>
          <w:color w:val="000000" w:themeColor="text1"/>
          <w:sz w:val="24"/>
          <w:szCs w:val="24"/>
        </w:rPr>
        <w:t>§</w:t>
      </w:r>
      <w:r w:rsidRPr="00AE57D5">
        <w:rPr>
          <w:i/>
          <w:iCs/>
          <w:color w:val="000000" w:themeColor="text1"/>
          <w:sz w:val="24"/>
          <w:szCs w:val="24"/>
        </w:rPr>
        <w:t xml:space="preserve"> 2254.002 states “Professional Services” means Services:</w:t>
      </w:r>
    </w:p>
    <w:p w14:paraId="1F18A57D" w14:textId="77777777" w:rsidR="00876C79" w:rsidRPr="00AE57D5" w:rsidRDefault="00876C79" w:rsidP="00AB7A48">
      <w:pPr>
        <w:pStyle w:val="ListParagraph"/>
        <w:numPr>
          <w:ilvl w:val="0"/>
          <w:numId w:val="12"/>
        </w:numPr>
        <w:spacing w:after="0"/>
        <w:jc w:val="both"/>
        <w:rPr>
          <w:i/>
          <w:iCs/>
          <w:color w:val="000000" w:themeColor="text1"/>
          <w:sz w:val="24"/>
          <w:szCs w:val="24"/>
        </w:rPr>
      </w:pPr>
      <w:r w:rsidRPr="00AE57D5">
        <w:rPr>
          <w:i/>
          <w:iCs/>
          <w:color w:val="000000" w:themeColor="text1"/>
          <w:sz w:val="24"/>
          <w:szCs w:val="24"/>
        </w:rPr>
        <w:t>Within the scope of the practice as defined by state law of:</w:t>
      </w:r>
    </w:p>
    <w:p w14:paraId="0F9167E8" w14:textId="77777777" w:rsidR="00876C79" w:rsidRPr="00AE57D5" w:rsidRDefault="00876C79" w:rsidP="00AB7A48">
      <w:pPr>
        <w:pStyle w:val="ListParagraph"/>
        <w:numPr>
          <w:ilvl w:val="0"/>
          <w:numId w:val="13"/>
        </w:numPr>
        <w:spacing w:after="0"/>
        <w:jc w:val="both"/>
        <w:rPr>
          <w:i/>
          <w:iCs/>
          <w:color w:val="000000" w:themeColor="text1"/>
          <w:sz w:val="24"/>
          <w:szCs w:val="24"/>
        </w:rPr>
      </w:pPr>
      <w:proofErr w:type="gramStart"/>
      <w:r w:rsidRPr="00AE57D5">
        <w:rPr>
          <w:i/>
          <w:iCs/>
          <w:color w:val="000000" w:themeColor="text1"/>
          <w:sz w:val="24"/>
          <w:szCs w:val="24"/>
        </w:rPr>
        <w:t>Accounting;</w:t>
      </w:r>
      <w:proofErr w:type="gramEnd"/>
    </w:p>
    <w:p w14:paraId="584BEB4C" w14:textId="77777777" w:rsidR="00876C79" w:rsidRPr="00AE57D5" w:rsidRDefault="00876C79" w:rsidP="00AB7A48">
      <w:pPr>
        <w:pStyle w:val="ListParagraph"/>
        <w:numPr>
          <w:ilvl w:val="0"/>
          <w:numId w:val="13"/>
        </w:numPr>
        <w:spacing w:after="0"/>
        <w:jc w:val="both"/>
        <w:rPr>
          <w:i/>
          <w:iCs/>
          <w:color w:val="000000" w:themeColor="text1"/>
          <w:sz w:val="24"/>
          <w:szCs w:val="24"/>
        </w:rPr>
      </w:pPr>
      <w:proofErr w:type="gramStart"/>
      <w:r w:rsidRPr="00AE57D5">
        <w:rPr>
          <w:i/>
          <w:iCs/>
          <w:color w:val="000000" w:themeColor="text1"/>
          <w:sz w:val="24"/>
          <w:szCs w:val="24"/>
        </w:rPr>
        <w:t>Architecture;</w:t>
      </w:r>
      <w:proofErr w:type="gramEnd"/>
    </w:p>
    <w:p w14:paraId="738EAF67" w14:textId="77777777" w:rsidR="00876C79" w:rsidRPr="00AE57D5" w:rsidRDefault="00876C79" w:rsidP="00AB7A48">
      <w:pPr>
        <w:pStyle w:val="ListParagraph"/>
        <w:numPr>
          <w:ilvl w:val="0"/>
          <w:numId w:val="13"/>
        </w:numPr>
        <w:spacing w:after="0"/>
        <w:jc w:val="both"/>
        <w:rPr>
          <w:i/>
          <w:iCs/>
          <w:color w:val="000000" w:themeColor="text1"/>
          <w:sz w:val="24"/>
          <w:szCs w:val="24"/>
        </w:rPr>
      </w:pPr>
      <w:r w:rsidRPr="00AE57D5">
        <w:rPr>
          <w:i/>
          <w:iCs/>
          <w:color w:val="000000" w:themeColor="text1"/>
          <w:sz w:val="24"/>
          <w:szCs w:val="24"/>
        </w:rPr>
        <w:t xml:space="preserve">Landscape </w:t>
      </w:r>
      <w:proofErr w:type="gramStart"/>
      <w:r w:rsidRPr="00AE57D5">
        <w:rPr>
          <w:i/>
          <w:iCs/>
          <w:color w:val="000000" w:themeColor="text1"/>
          <w:sz w:val="24"/>
          <w:szCs w:val="24"/>
        </w:rPr>
        <w:t>Architecture;</w:t>
      </w:r>
      <w:proofErr w:type="gramEnd"/>
    </w:p>
    <w:p w14:paraId="43EBF8BB" w14:textId="77777777" w:rsidR="00876C79" w:rsidRPr="00AE57D5" w:rsidRDefault="00876C79" w:rsidP="00AB7A48">
      <w:pPr>
        <w:pStyle w:val="ListParagraph"/>
        <w:numPr>
          <w:ilvl w:val="0"/>
          <w:numId w:val="13"/>
        </w:numPr>
        <w:spacing w:after="0"/>
        <w:jc w:val="both"/>
        <w:rPr>
          <w:i/>
          <w:iCs/>
          <w:color w:val="000000" w:themeColor="text1"/>
          <w:sz w:val="24"/>
          <w:szCs w:val="24"/>
        </w:rPr>
      </w:pPr>
      <w:r w:rsidRPr="00AE57D5">
        <w:rPr>
          <w:i/>
          <w:iCs/>
          <w:color w:val="000000" w:themeColor="text1"/>
          <w:sz w:val="24"/>
          <w:szCs w:val="24"/>
        </w:rPr>
        <w:t xml:space="preserve">Land </w:t>
      </w:r>
      <w:proofErr w:type="gramStart"/>
      <w:r w:rsidRPr="00AE57D5">
        <w:rPr>
          <w:i/>
          <w:iCs/>
          <w:color w:val="000000" w:themeColor="text1"/>
          <w:sz w:val="24"/>
          <w:szCs w:val="24"/>
        </w:rPr>
        <w:t>Surveying;</w:t>
      </w:r>
      <w:proofErr w:type="gramEnd"/>
    </w:p>
    <w:p w14:paraId="4EB1F094" w14:textId="77777777" w:rsidR="00876C79" w:rsidRPr="00AE57D5" w:rsidRDefault="00876C79" w:rsidP="00AB7A48">
      <w:pPr>
        <w:pStyle w:val="ListParagraph"/>
        <w:numPr>
          <w:ilvl w:val="0"/>
          <w:numId w:val="13"/>
        </w:numPr>
        <w:spacing w:after="0"/>
        <w:jc w:val="both"/>
        <w:rPr>
          <w:i/>
          <w:iCs/>
          <w:color w:val="000000" w:themeColor="text1"/>
          <w:sz w:val="24"/>
          <w:szCs w:val="24"/>
        </w:rPr>
      </w:pPr>
      <w:proofErr w:type="gramStart"/>
      <w:r w:rsidRPr="00AE57D5">
        <w:rPr>
          <w:i/>
          <w:iCs/>
          <w:color w:val="000000" w:themeColor="text1"/>
          <w:sz w:val="24"/>
          <w:szCs w:val="24"/>
        </w:rPr>
        <w:t>Medicine;</w:t>
      </w:r>
      <w:proofErr w:type="gramEnd"/>
    </w:p>
    <w:p w14:paraId="1B674505" w14:textId="77777777" w:rsidR="00876C79" w:rsidRPr="00AE57D5" w:rsidRDefault="00876C79" w:rsidP="00AB7A48">
      <w:pPr>
        <w:pStyle w:val="ListParagraph"/>
        <w:numPr>
          <w:ilvl w:val="0"/>
          <w:numId w:val="13"/>
        </w:numPr>
        <w:spacing w:after="0"/>
        <w:jc w:val="both"/>
        <w:rPr>
          <w:i/>
          <w:iCs/>
          <w:color w:val="000000" w:themeColor="text1"/>
          <w:sz w:val="24"/>
          <w:szCs w:val="24"/>
        </w:rPr>
      </w:pPr>
      <w:proofErr w:type="gramStart"/>
      <w:r w:rsidRPr="00AE57D5">
        <w:rPr>
          <w:i/>
          <w:iCs/>
          <w:color w:val="000000" w:themeColor="text1"/>
          <w:sz w:val="24"/>
          <w:szCs w:val="24"/>
        </w:rPr>
        <w:t>Optometry;</w:t>
      </w:r>
      <w:proofErr w:type="gramEnd"/>
    </w:p>
    <w:p w14:paraId="63CF8FD4" w14:textId="77777777" w:rsidR="00876C79" w:rsidRPr="00AE57D5" w:rsidRDefault="00876C79" w:rsidP="00AB7A48">
      <w:pPr>
        <w:pStyle w:val="ListParagraph"/>
        <w:numPr>
          <w:ilvl w:val="0"/>
          <w:numId w:val="13"/>
        </w:numPr>
        <w:spacing w:after="0"/>
        <w:jc w:val="both"/>
        <w:rPr>
          <w:i/>
          <w:iCs/>
          <w:color w:val="000000" w:themeColor="text1"/>
          <w:sz w:val="24"/>
          <w:szCs w:val="24"/>
        </w:rPr>
      </w:pPr>
      <w:r w:rsidRPr="00AE57D5">
        <w:rPr>
          <w:i/>
          <w:iCs/>
          <w:color w:val="000000" w:themeColor="text1"/>
          <w:sz w:val="24"/>
          <w:szCs w:val="24"/>
        </w:rPr>
        <w:t xml:space="preserve">Professional </w:t>
      </w:r>
      <w:proofErr w:type="gramStart"/>
      <w:r w:rsidRPr="00AE57D5">
        <w:rPr>
          <w:i/>
          <w:iCs/>
          <w:color w:val="000000" w:themeColor="text1"/>
          <w:sz w:val="24"/>
          <w:szCs w:val="24"/>
        </w:rPr>
        <w:t>engineering;</w:t>
      </w:r>
      <w:proofErr w:type="gramEnd"/>
    </w:p>
    <w:p w14:paraId="2CCDAF01" w14:textId="77777777" w:rsidR="00876C79" w:rsidRPr="00AE57D5" w:rsidRDefault="00876C79" w:rsidP="00AB7A48">
      <w:pPr>
        <w:pStyle w:val="ListParagraph"/>
        <w:numPr>
          <w:ilvl w:val="0"/>
          <w:numId w:val="13"/>
        </w:numPr>
        <w:spacing w:after="0"/>
        <w:jc w:val="both"/>
        <w:rPr>
          <w:i/>
          <w:iCs/>
          <w:color w:val="000000" w:themeColor="text1"/>
          <w:sz w:val="24"/>
          <w:szCs w:val="24"/>
        </w:rPr>
      </w:pPr>
      <w:r w:rsidRPr="00AE57D5">
        <w:rPr>
          <w:i/>
          <w:iCs/>
          <w:color w:val="000000" w:themeColor="text1"/>
          <w:sz w:val="24"/>
          <w:szCs w:val="24"/>
        </w:rPr>
        <w:lastRenderedPageBreak/>
        <w:t>Real Estate Appraising; or</w:t>
      </w:r>
    </w:p>
    <w:p w14:paraId="69BF7DEC" w14:textId="5F82980C" w:rsidR="00876C79" w:rsidRPr="00AE57D5" w:rsidRDefault="00876C79" w:rsidP="00AB7A48">
      <w:pPr>
        <w:pStyle w:val="ListParagraph"/>
        <w:numPr>
          <w:ilvl w:val="0"/>
          <w:numId w:val="13"/>
        </w:numPr>
        <w:spacing w:after="0"/>
        <w:jc w:val="both"/>
        <w:rPr>
          <w:i/>
          <w:iCs/>
          <w:color w:val="000000" w:themeColor="text1"/>
          <w:sz w:val="24"/>
          <w:szCs w:val="24"/>
        </w:rPr>
      </w:pPr>
      <w:r w:rsidRPr="00AE57D5">
        <w:rPr>
          <w:i/>
          <w:iCs/>
          <w:color w:val="000000" w:themeColor="text1"/>
          <w:sz w:val="24"/>
          <w:szCs w:val="24"/>
        </w:rPr>
        <w:t>Professional Nursing; or</w:t>
      </w:r>
    </w:p>
    <w:p w14:paraId="300FF175" w14:textId="77777777" w:rsidR="00144B6D" w:rsidRPr="00AE57D5" w:rsidRDefault="00144B6D" w:rsidP="00AB7A48">
      <w:pPr>
        <w:pStyle w:val="ListParagraph"/>
        <w:spacing w:after="0"/>
        <w:ind w:left="1800"/>
        <w:jc w:val="both"/>
        <w:rPr>
          <w:i/>
          <w:iCs/>
          <w:color w:val="000000" w:themeColor="text1"/>
          <w:sz w:val="24"/>
          <w:szCs w:val="24"/>
        </w:rPr>
      </w:pPr>
    </w:p>
    <w:p w14:paraId="724EA84A" w14:textId="77777777" w:rsidR="00876C79" w:rsidRPr="00AE57D5" w:rsidRDefault="00876C79" w:rsidP="00AB7A48">
      <w:pPr>
        <w:pStyle w:val="ListParagraph"/>
        <w:numPr>
          <w:ilvl w:val="0"/>
          <w:numId w:val="12"/>
        </w:numPr>
        <w:spacing w:after="0"/>
        <w:jc w:val="both"/>
        <w:rPr>
          <w:i/>
          <w:iCs/>
          <w:color w:val="000000" w:themeColor="text1"/>
          <w:sz w:val="24"/>
          <w:szCs w:val="24"/>
        </w:rPr>
      </w:pPr>
      <w:r w:rsidRPr="00AE57D5">
        <w:rPr>
          <w:i/>
          <w:iCs/>
          <w:color w:val="000000" w:themeColor="text1"/>
          <w:sz w:val="24"/>
          <w:szCs w:val="24"/>
        </w:rPr>
        <w:t>Provided in connection with the professional employment or practice of a person who is licensed or registered as:</w:t>
      </w:r>
    </w:p>
    <w:p w14:paraId="4E9B0BC1" w14:textId="77777777" w:rsidR="00876C79" w:rsidRPr="00AE57D5" w:rsidRDefault="00876C79" w:rsidP="00AB7A48">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A certified public accountant</w:t>
      </w:r>
    </w:p>
    <w:p w14:paraId="2D1EC21B" w14:textId="77777777" w:rsidR="00876C79" w:rsidRPr="00AE57D5" w:rsidRDefault="00876C79" w:rsidP="00AB7A48">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 xml:space="preserve">An </w:t>
      </w:r>
      <w:proofErr w:type="gramStart"/>
      <w:r w:rsidRPr="00AE57D5">
        <w:rPr>
          <w:i/>
          <w:iCs/>
          <w:color w:val="000000" w:themeColor="text1"/>
          <w:sz w:val="24"/>
          <w:szCs w:val="24"/>
        </w:rPr>
        <w:t>architect;</w:t>
      </w:r>
      <w:proofErr w:type="gramEnd"/>
    </w:p>
    <w:p w14:paraId="10095B3B" w14:textId="77777777" w:rsidR="00876C79" w:rsidRPr="00AE57D5" w:rsidRDefault="00876C79" w:rsidP="00AB7A48">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 xml:space="preserve">A landscape </w:t>
      </w:r>
      <w:proofErr w:type="gramStart"/>
      <w:r w:rsidRPr="00AE57D5">
        <w:rPr>
          <w:i/>
          <w:iCs/>
          <w:color w:val="000000" w:themeColor="text1"/>
          <w:sz w:val="24"/>
          <w:szCs w:val="24"/>
        </w:rPr>
        <w:t>architect;</w:t>
      </w:r>
      <w:proofErr w:type="gramEnd"/>
    </w:p>
    <w:p w14:paraId="51FD9C9B" w14:textId="77777777" w:rsidR="00876C79" w:rsidRPr="00AE57D5" w:rsidRDefault="00876C79" w:rsidP="00AB7A48">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 xml:space="preserve">A land </w:t>
      </w:r>
      <w:proofErr w:type="gramStart"/>
      <w:r w:rsidRPr="00AE57D5">
        <w:rPr>
          <w:i/>
          <w:iCs/>
          <w:color w:val="000000" w:themeColor="text1"/>
          <w:sz w:val="24"/>
          <w:szCs w:val="24"/>
        </w:rPr>
        <w:t>surveyor;</w:t>
      </w:r>
      <w:proofErr w:type="gramEnd"/>
    </w:p>
    <w:p w14:paraId="096DCCAA" w14:textId="77777777" w:rsidR="00876C79" w:rsidRPr="00AE57D5" w:rsidRDefault="00876C79" w:rsidP="00AB7A48">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 xml:space="preserve">A physician, including a </w:t>
      </w:r>
      <w:proofErr w:type="gramStart"/>
      <w:r w:rsidRPr="00AE57D5">
        <w:rPr>
          <w:i/>
          <w:iCs/>
          <w:color w:val="000000" w:themeColor="text1"/>
          <w:sz w:val="24"/>
          <w:szCs w:val="24"/>
        </w:rPr>
        <w:t>surgeon;</w:t>
      </w:r>
      <w:proofErr w:type="gramEnd"/>
    </w:p>
    <w:p w14:paraId="54514DE1" w14:textId="77777777" w:rsidR="00876C79" w:rsidRPr="00AE57D5" w:rsidRDefault="00876C79" w:rsidP="00AB7A48">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 xml:space="preserve">An </w:t>
      </w:r>
      <w:proofErr w:type="gramStart"/>
      <w:r w:rsidRPr="00AE57D5">
        <w:rPr>
          <w:i/>
          <w:iCs/>
          <w:color w:val="000000" w:themeColor="text1"/>
          <w:sz w:val="24"/>
          <w:szCs w:val="24"/>
        </w:rPr>
        <w:t>optometrist;</w:t>
      </w:r>
      <w:proofErr w:type="gramEnd"/>
    </w:p>
    <w:p w14:paraId="4E258C73" w14:textId="77777777" w:rsidR="00876C79" w:rsidRPr="00AE57D5" w:rsidRDefault="00876C79" w:rsidP="00AB7A48">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 xml:space="preserve">A professional </w:t>
      </w:r>
      <w:proofErr w:type="gramStart"/>
      <w:r w:rsidRPr="00AE57D5">
        <w:rPr>
          <w:i/>
          <w:iCs/>
          <w:color w:val="000000" w:themeColor="text1"/>
          <w:sz w:val="24"/>
          <w:szCs w:val="24"/>
        </w:rPr>
        <w:t>engineer;</w:t>
      </w:r>
      <w:proofErr w:type="gramEnd"/>
    </w:p>
    <w:p w14:paraId="1189FE35" w14:textId="77777777" w:rsidR="00876C79" w:rsidRPr="00AE57D5" w:rsidRDefault="00876C79" w:rsidP="00AB7A48">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A state certified or state licensed real estate appraiser; or</w:t>
      </w:r>
    </w:p>
    <w:p w14:paraId="2F1A561A" w14:textId="3CAF580E" w:rsidR="00690876" w:rsidRPr="00AE57D5" w:rsidRDefault="00876C79" w:rsidP="00153929">
      <w:pPr>
        <w:pStyle w:val="ListParagraph"/>
        <w:numPr>
          <w:ilvl w:val="0"/>
          <w:numId w:val="14"/>
        </w:numPr>
        <w:spacing w:after="0"/>
        <w:jc w:val="both"/>
        <w:rPr>
          <w:i/>
          <w:iCs/>
          <w:color w:val="000000" w:themeColor="text1"/>
          <w:sz w:val="24"/>
          <w:szCs w:val="24"/>
        </w:rPr>
      </w:pPr>
      <w:r w:rsidRPr="00AE57D5">
        <w:rPr>
          <w:i/>
          <w:iCs/>
          <w:color w:val="000000" w:themeColor="text1"/>
          <w:sz w:val="24"/>
          <w:szCs w:val="24"/>
        </w:rPr>
        <w:t>A registered nurse</w:t>
      </w:r>
    </w:p>
    <w:p w14:paraId="1AB45A92" w14:textId="77777777" w:rsidR="006B0AEC" w:rsidRPr="00AE57D5" w:rsidRDefault="006B0AEC" w:rsidP="006B0AEC">
      <w:pPr>
        <w:pStyle w:val="Heading1"/>
        <w:rPr>
          <w:b/>
          <w:bCs/>
          <w:color w:val="000000" w:themeColor="text1"/>
        </w:rPr>
      </w:pPr>
      <w:bookmarkStart w:id="12" w:name="_Toc204004546"/>
      <w:r w:rsidRPr="00AE57D5">
        <w:rPr>
          <w:b/>
          <w:bCs/>
          <w:color w:val="000000" w:themeColor="text1"/>
        </w:rPr>
        <w:t>Emergency Purchases</w:t>
      </w:r>
      <w:bookmarkEnd w:id="12"/>
    </w:p>
    <w:p w14:paraId="1403549B" w14:textId="50191BD9" w:rsidR="006B0AEC" w:rsidRPr="00AE57D5" w:rsidRDefault="006B0AEC" w:rsidP="00AB7A48">
      <w:pPr>
        <w:spacing w:after="0"/>
        <w:jc w:val="both"/>
        <w:rPr>
          <w:b/>
          <w:bCs/>
          <w:color w:val="000000" w:themeColor="text1"/>
          <w:sz w:val="24"/>
          <w:szCs w:val="24"/>
          <w:u w:val="single"/>
        </w:rPr>
      </w:pPr>
      <w:r w:rsidRPr="00AE57D5">
        <w:rPr>
          <w:color w:val="000000" w:themeColor="text1"/>
          <w:sz w:val="24"/>
          <w:szCs w:val="24"/>
        </w:rPr>
        <w:t xml:space="preserve">Texas statutes generally allow the local government to make emergency purchases without competitive bidding as per Texas Local Government Code </w:t>
      </w:r>
      <w:r w:rsidR="00376998" w:rsidRPr="00AE57D5">
        <w:rPr>
          <w:rFonts w:cstheme="minorHAnsi"/>
          <w:color w:val="000000" w:themeColor="text1"/>
          <w:sz w:val="24"/>
          <w:szCs w:val="24"/>
        </w:rPr>
        <w:t>§</w:t>
      </w:r>
      <w:r w:rsidR="00376998" w:rsidRPr="00AE57D5">
        <w:rPr>
          <w:color w:val="000000" w:themeColor="text1"/>
          <w:sz w:val="24"/>
          <w:szCs w:val="24"/>
        </w:rPr>
        <w:t xml:space="preserve"> </w:t>
      </w:r>
      <w:r w:rsidRPr="00AE57D5">
        <w:rPr>
          <w:color w:val="000000" w:themeColor="text1"/>
          <w:sz w:val="24"/>
          <w:szCs w:val="24"/>
        </w:rPr>
        <w:t>252.0</w:t>
      </w:r>
      <w:r w:rsidR="00376998" w:rsidRPr="00AE57D5">
        <w:rPr>
          <w:color w:val="000000" w:themeColor="text1"/>
          <w:sz w:val="24"/>
          <w:szCs w:val="24"/>
        </w:rPr>
        <w:t>2</w:t>
      </w:r>
      <w:r w:rsidRPr="00AE57D5">
        <w:rPr>
          <w:color w:val="000000" w:themeColor="text1"/>
          <w:sz w:val="24"/>
          <w:szCs w:val="24"/>
        </w:rPr>
        <w:t>2 “General Exemptions”. A political subdivision is generally exempted from competitive bidding if:</w:t>
      </w:r>
    </w:p>
    <w:p w14:paraId="5ED18650" w14:textId="77777777" w:rsidR="006B0AEC" w:rsidRPr="00AE57D5" w:rsidRDefault="006B0AEC" w:rsidP="00AB7A48">
      <w:pPr>
        <w:pStyle w:val="ListParagraph"/>
        <w:numPr>
          <w:ilvl w:val="0"/>
          <w:numId w:val="7"/>
        </w:numPr>
        <w:spacing w:after="0"/>
        <w:jc w:val="both"/>
        <w:rPr>
          <w:color w:val="000000" w:themeColor="text1"/>
          <w:sz w:val="24"/>
          <w:szCs w:val="24"/>
        </w:rPr>
      </w:pPr>
      <w:r w:rsidRPr="00AE57D5">
        <w:rPr>
          <w:color w:val="000000" w:themeColor="text1"/>
          <w:sz w:val="24"/>
          <w:szCs w:val="24"/>
        </w:rPr>
        <w:t>In the case of public calamity, the prompt purchase of items is required to provide for the needs of the public or to preserve the property of the political subdivision.</w:t>
      </w:r>
    </w:p>
    <w:p w14:paraId="271A9A42" w14:textId="77777777" w:rsidR="006B0AEC" w:rsidRPr="00AE57D5" w:rsidRDefault="006B0AEC" w:rsidP="00AB7A48">
      <w:pPr>
        <w:pStyle w:val="ListParagraph"/>
        <w:numPr>
          <w:ilvl w:val="0"/>
          <w:numId w:val="7"/>
        </w:numPr>
        <w:spacing w:after="0"/>
        <w:jc w:val="both"/>
        <w:rPr>
          <w:color w:val="000000" w:themeColor="text1"/>
          <w:sz w:val="24"/>
          <w:szCs w:val="24"/>
        </w:rPr>
      </w:pPr>
      <w:r w:rsidRPr="00AE57D5">
        <w:rPr>
          <w:color w:val="000000" w:themeColor="text1"/>
          <w:sz w:val="24"/>
          <w:szCs w:val="24"/>
        </w:rPr>
        <w:t>The item is necessary to preserve or protect the health or safety of residents of the political subdivisions; or</w:t>
      </w:r>
    </w:p>
    <w:p w14:paraId="429C9EBB" w14:textId="77777777" w:rsidR="006B0AEC" w:rsidRPr="00AE57D5" w:rsidRDefault="006B0AEC" w:rsidP="00AB7A48">
      <w:pPr>
        <w:pStyle w:val="ListParagraph"/>
        <w:numPr>
          <w:ilvl w:val="0"/>
          <w:numId w:val="7"/>
        </w:numPr>
        <w:spacing w:after="0"/>
        <w:jc w:val="both"/>
        <w:rPr>
          <w:color w:val="000000" w:themeColor="text1"/>
          <w:sz w:val="24"/>
          <w:szCs w:val="24"/>
        </w:rPr>
      </w:pPr>
      <w:r w:rsidRPr="00AE57D5">
        <w:rPr>
          <w:color w:val="000000" w:themeColor="text1"/>
          <w:sz w:val="24"/>
          <w:szCs w:val="24"/>
        </w:rPr>
        <w:t>The item is made necessary by unforeseen damage to public property.</w:t>
      </w:r>
    </w:p>
    <w:p w14:paraId="5BE095E6" w14:textId="77777777" w:rsidR="006B0AEC" w:rsidRPr="00AE57D5" w:rsidRDefault="006B0AEC" w:rsidP="006B0AEC">
      <w:pPr>
        <w:pStyle w:val="Heading1"/>
        <w:rPr>
          <w:color w:val="000000" w:themeColor="text1"/>
        </w:rPr>
      </w:pPr>
      <w:bookmarkStart w:id="13" w:name="_Toc204004547"/>
      <w:r w:rsidRPr="00AE57D5">
        <w:rPr>
          <w:b/>
          <w:bCs/>
          <w:color w:val="000000" w:themeColor="text1"/>
        </w:rPr>
        <w:t>Emergency Purchases During Office Hours</w:t>
      </w:r>
      <w:bookmarkEnd w:id="13"/>
    </w:p>
    <w:p w14:paraId="51E38473" w14:textId="77777777" w:rsidR="006B0AEC" w:rsidRPr="00AE57D5" w:rsidRDefault="006B0AEC" w:rsidP="00AB7A48">
      <w:pPr>
        <w:spacing w:after="0"/>
        <w:jc w:val="both"/>
        <w:rPr>
          <w:color w:val="000000" w:themeColor="text1"/>
          <w:sz w:val="24"/>
          <w:szCs w:val="24"/>
        </w:rPr>
      </w:pPr>
      <w:r w:rsidRPr="00AE57D5">
        <w:rPr>
          <w:color w:val="000000" w:themeColor="text1"/>
          <w:sz w:val="24"/>
          <w:szCs w:val="24"/>
        </w:rPr>
        <w:t xml:space="preserve">In the event an emergency is of </w:t>
      </w:r>
      <w:proofErr w:type="gramStart"/>
      <w:r w:rsidRPr="00AE57D5">
        <w:rPr>
          <w:color w:val="000000" w:themeColor="text1"/>
          <w:sz w:val="24"/>
          <w:szCs w:val="24"/>
        </w:rPr>
        <w:t>such a</w:t>
      </w:r>
      <w:proofErr w:type="gramEnd"/>
      <w:r w:rsidRPr="00AE57D5">
        <w:rPr>
          <w:color w:val="000000" w:themeColor="text1"/>
          <w:sz w:val="24"/>
          <w:szCs w:val="24"/>
        </w:rPr>
        <w:t xml:space="preserve"> nature that there is no time to prepare a purchase order, be prepared to provide the following information to the Purchasing Administrator by phone or email.</w:t>
      </w:r>
    </w:p>
    <w:p w14:paraId="205D1F33" w14:textId="77777777" w:rsidR="006B0AEC" w:rsidRPr="00AE57D5" w:rsidRDefault="006B0AEC" w:rsidP="00AB7A48">
      <w:pPr>
        <w:pStyle w:val="ListParagraph"/>
        <w:numPr>
          <w:ilvl w:val="0"/>
          <w:numId w:val="7"/>
        </w:numPr>
        <w:spacing w:after="0"/>
        <w:jc w:val="both"/>
        <w:rPr>
          <w:b/>
          <w:bCs/>
          <w:color w:val="000000" w:themeColor="text1"/>
          <w:sz w:val="24"/>
          <w:szCs w:val="24"/>
          <w:u w:val="single"/>
        </w:rPr>
      </w:pPr>
      <w:r w:rsidRPr="00AE57D5">
        <w:rPr>
          <w:color w:val="000000" w:themeColor="text1"/>
          <w:sz w:val="24"/>
          <w:szCs w:val="24"/>
        </w:rPr>
        <w:t>Responding Vendor Name</w:t>
      </w:r>
    </w:p>
    <w:p w14:paraId="2F829ED3" w14:textId="77777777" w:rsidR="006B0AEC" w:rsidRPr="00AE57D5" w:rsidRDefault="006B0AEC" w:rsidP="00AB7A48">
      <w:pPr>
        <w:pStyle w:val="ListParagraph"/>
        <w:numPr>
          <w:ilvl w:val="0"/>
          <w:numId w:val="7"/>
        </w:numPr>
        <w:spacing w:after="0"/>
        <w:jc w:val="both"/>
        <w:rPr>
          <w:b/>
          <w:bCs/>
          <w:color w:val="000000" w:themeColor="text1"/>
          <w:sz w:val="24"/>
          <w:szCs w:val="24"/>
          <w:u w:val="single"/>
        </w:rPr>
      </w:pPr>
      <w:r w:rsidRPr="00AE57D5">
        <w:rPr>
          <w:color w:val="000000" w:themeColor="text1"/>
          <w:sz w:val="24"/>
          <w:szCs w:val="24"/>
        </w:rPr>
        <w:t xml:space="preserve">Vendor payment arrangement </w:t>
      </w:r>
    </w:p>
    <w:p w14:paraId="4113E071" w14:textId="77777777" w:rsidR="006B0AEC" w:rsidRPr="00AE57D5" w:rsidRDefault="006B0AEC" w:rsidP="00AB7A48">
      <w:pPr>
        <w:pStyle w:val="ListParagraph"/>
        <w:numPr>
          <w:ilvl w:val="0"/>
          <w:numId w:val="7"/>
        </w:numPr>
        <w:spacing w:after="0"/>
        <w:jc w:val="both"/>
        <w:rPr>
          <w:b/>
          <w:bCs/>
          <w:color w:val="000000" w:themeColor="text1"/>
          <w:sz w:val="24"/>
          <w:szCs w:val="24"/>
          <w:u w:val="single"/>
        </w:rPr>
      </w:pPr>
      <w:r w:rsidRPr="00AE57D5">
        <w:rPr>
          <w:color w:val="000000" w:themeColor="text1"/>
          <w:sz w:val="24"/>
          <w:szCs w:val="24"/>
        </w:rPr>
        <w:t>Description of the item or service required. (best of knowledge)</w:t>
      </w:r>
    </w:p>
    <w:p w14:paraId="32961615" w14:textId="77777777" w:rsidR="006B0AEC" w:rsidRPr="00AE57D5" w:rsidRDefault="006B0AEC" w:rsidP="00AB7A48">
      <w:pPr>
        <w:pStyle w:val="ListParagraph"/>
        <w:numPr>
          <w:ilvl w:val="0"/>
          <w:numId w:val="7"/>
        </w:numPr>
        <w:spacing w:after="0"/>
        <w:jc w:val="both"/>
        <w:rPr>
          <w:b/>
          <w:bCs/>
          <w:color w:val="000000" w:themeColor="text1"/>
          <w:sz w:val="24"/>
          <w:szCs w:val="24"/>
          <w:u w:val="single"/>
        </w:rPr>
      </w:pPr>
      <w:r w:rsidRPr="00AE57D5">
        <w:rPr>
          <w:color w:val="000000" w:themeColor="text1"/>
          <w:sz w:val="24"/>
          <w:szCs w:val="24"/>
        </w:rPr>
        <w:t xml:space="preserve">Estimate of costs </w:t>
      </w:r>
    </w:p>
    <w:p w14:paraId="40FD2955" w14:textId="77777777" w:rsidR="006B0AEC" w:rsidRPr="00AE57D5" w:rsidRDefault="006B0AEC" w:rsidP="006B0AEC">
      <w:pPr>
        <w:pStyle w:val="Heading1"/>
        <w:rPr>
          <w:b/>
          <w:bCs/>
          <w:color w:val="000000" w:themeColor="text1"/>
        </w:rPr>
      </w:pPr>
      <w:bookmarkStart w:id="14" w:name="_Toc204004548"/>
      <w:r w:rsidRPr="00AE57D5">
        <w:rPr>
          <w:b/>
          <w:bCs/>
          <w:color w:val="000000" w:themeColor="text1"/>
        </w:rPr>
        <w:t>Emergency Purchases After Office Hours</w:t>
      </w:r>
      <w:bookmarkEnd w:id="14"/>
    </w:p>
    <w:p w14:paraId="083B1FAA" w14:textId="77777777" w:rsidR="009214DE" w:rsidRPr="00AE57D5" w:rsidRDefault="006B0AEC" w:rsidP="00AB7A48">
      <w:pPr>
        <w:spacing w:after="0"/>
        <w:jc w:val="both"/>
        <w:rPr>
          <w:color w:val="000000" w:themeColor="text1"/>
          <w:sz w:val="24"/>
          <w:szCs w:val="24"/>
        </w:rPr>
      </w:pPr>
      <w:r w:rsidRPr="00AE57D5">
        <w:rPr>
          <w:color w:val="000000" w:themeColor="text1"/>
          <w:sz w:val="24"/>
          <w:szCs w:val="24"/>
        </w:rPr>
        <w:t xml:space="preserve">If an emergency arises after normal office hours, the department should take whatever action is necessary to make appropriate repairs and notify the Purchasing </w:t>
      </w:r>
      <w:proofErr w:type="gramStart"/>
      <w:r w:rsidRPr="00AE57D5">
        <w:rPr>
          <w:color w:val="000000" w:themeColor="text1"/>
          <w:sz w:val="24"/>
          <w:szCs w:val="24"/>
        </w:rPr>
        <w:t>Administrator</w:t>
      </w:r>
      <w:proofErr w:type="gramEnd"/>
      <w:r w:rsidRPr="00AE57D5">
        <w:rPr>
          <w:color w:val="000000" w:themeColor="text1"/>
          <w:sz w:val="24"/>
          <w:szCs w:val="24"/>
        </w:rPr>
        <w:t xml:space="preserve"> the next business day.</w:t>
      </w:r>
    </w:p>
    <w:p w14:paraId="2CE30D18" w14:textId="3EDE02E9" w:rsidR="006B0AEC" w:rsidRPr="00AE57D5" w:rsidRDefault="009214DE" w:rsidP="009214DE">
      <w:pPr>
        <w:rPr>
          <w:b/>
          <w:bCs/>
          <w:color w:val="000000" w:themeColor="text1"/>
          <w:sz w:val="24"/>
          <w:szCs w:val="24"/>
          <w:u w:val="single"/>
        </w:rPr>
      </w:pPr>
      <w:r w:rsidRPr="00AE57D5">
        <w:rPr>
          <w:b/>
          <w:bCs/>
          <w:color w:val="000000" w:themeColor="text1"/>
          <w:sz w:val="24"/>
          <w:szCs w:val="24"/>
          <w:u w:val="single"/>
        </w:rPr>
        <w:br w:type="page"/>
      </w:r>
    </w:p>
    <w:p w14:paraId="5ED1DFBE" w14:textId="77777777" w:rsidR="006B0AEC" w:rsidRPr="00AE57D5" w:rsidRDefault="006B0AEC" w:rsidP="006B0AEC">
      <w:pPr>
        <w:pStyle w:val="Heading1"/>
        <w:rPr>
          <w:b/>
          <w:bCs/>
          <w:color w:val="000000" w:themeColor="text1"/>
        </w:rPr>
      </w:pPr>
      <w:bookmarkStart w:id="15" w:name="_Toc204004549"/>
      <w:r w:rsidRPr="00AE57D5">
        <w:rPr>
          <w:b/>
          <w:bCs/>
          <w:color w:val="000000" w:themeColor="text1"/>
        </w:rPr>
        <w:lastRenderedPageBreak/>
        <w:t>Sole Source Purchase</w:t>
      </w:r>
      <w:bookmarkEnd w:id="15"/>
    </w:p>
    <w:p w14:paraId="34815869" w14:textId="2CCD0CA9" w:rsidR="006B0AEC" w:rsidRPr="00AE57D5" w:rsidRDefault="006B0AEC" w:rsidP="00AB7A48">
      <w:pPr>
        <w:spacing w:after="0"/>
        <w:jc w:val="both"/>
        <w:rPr>
          <w:color w:val="000000" w:themeColor="text1"/>
          <w:sz w:val="24"/>
          <w:szCs w:val="24"/>
        </w:rPr>
      </w:pPr>
      <w:r w:rsidRPr="00AE57D5">
        <w:rPr>
          <w:color w:val="000000" w:themeColor="text1"/>
          <w:sz w:val="24"/>
          <w:szCs w:val="24"/>
        </w:rPr>
        <w:t xml:space="preserve">The legislature </w:t>
      </w:r>
      <w:r w:rsidR="00376998" w:rsidRPr="00AE57D5">
        <w:rPr>
          <w:color w:val="000000" w:themeColor="text1"/>
          <w:sz w:val="24"/>
          <w:szCs w:val="24"/>
        </w:rPr>
        <w:t xml:space="preserve">also </w:t>
      </w:r>
      <w:r w:rsidRPr="00AE57D5">
        <w:rPr>
          <w:color w:val="000000" w:themeColor="text1"/>
          <w:sz w:val="24"/>
          <w:szCs w:val="24"/>
        </w:rPr>
        <w:t xml:space="preserve">exempted </w:t>
      </w:r>
      <w:r w:rsidR="00376998" w:rsidRPr="00AE57D5">
        <w:rPr>
          <w:color w:val="000000" w:themeColor="text1"/>
          <w:sz w:val="24"/>
          <w:szCs w:val="24"/>
        </w:rPr>
        <w:t xml:space="preserve">procurement of </w:t>
      </w:r>
      <w:r w:rsidRPr="00AE57D5">
        <w:rPr>
          <w:color w:val="000000" w:themeColor="text1"/>
          <w:sz w:val="24"/>
          <w:szCs w:val="24"/>
        </w:rPr>
        <w:t xml:space="preserve">certain items from sealed bidding in Texas Local Government Code </w:t>
      </w:r>
      <w:r w:rsidR="00376998" w:rsidRPr="00AE57D5">
        <w:rPr>
          <w:rFonts w:cstheme="minorHAnsi"/>
          <w:color w:val="000000" w:themeColor="text1"/>
          <w:sz w:val="24"/>
          <w:szCs w:val="24"/>
        </w:rPr>
        <w:t>§</w:t>
      </w:r>
      <w:r w:rsidR="00376998" w:rsidRPr="00AE57D5">
        <w:rPr>
          <w:color w:val="000000" w:themeColor="text1"/>
          <w:sz w:val="24"/>
          <w:szCs w:val="24"/>
        </w:rPr>
        <w:t xml:space="preserve"> 252.022(7)</w:t>
      </w:r>
      <w:r w:rsidRPr="00AE57D5">
        <w:rPr>
          <w:color w:val="000000" w:themeColor="text1"/>
          <w:sz w:val="24"/>
          <w:szCs w:val="24"/>
        </w:rPr>
        <w:t xml:space="preserve"> that are available from only one source, including:</w:t>
      </w:r>
    </w:p>
    <w:p w14:paraId="61298C8F" w14:textId="77777777" w:rsidR="006B0AEC" w:rsidRPr="00AE57D5" w:rsidRDefault="006B0AEC" w:rsidP="00AB7A48">
      <w:pPr>
        <w:pStyle w:val="ListParagraph"/>
        <w:numPr>
          <w:ilvl w:val="0"/>
          <w:numId w:val="6"/>
        </w:numPr>
        <w:spacing w:after="0"/>
        <w:jc w:val="both"/>
        <w:rPr>
          <w:i/>
          <w:iCs/>
          <w:color w:val="000000" w:themeColor="text1"/>
          <w:sz w:val="24"/>
          <w:szCs w:val="24"/>
        </w:rPr>
      </w:pPr>
      <w:r w:rsidRPr="00AE57D5">
        <w:rPr>
          <w:i/>
          <w:iCs/>
          <w:color w:val="000000" w:themeColor="text1"/>
          <w:sz w:val="24"/>
          <w:szCs w:val="24"/>
        </w:rPr>
        <w:t xml:space="preserve">Items that are available from only one source because of patents, copyrights, secret process, or natural </w:t>
      </w:r>
      <w:proofErr w:type="gramStart"/>
      <w:r w:rsidRPr="00AE57D5">
        <w:rPr>
          <w:i/>
          <w:iCs/>
          <w:color w:val="000000" w:themeColor="text1"/>
          <w:sz w:val="24"/>
          <w:szCs w:val="24"/>
        </w:rPr>
        <w:t>monopolies;</w:t>
      </w:r>
      <w:proofErr w:type="gramEnd"/>
      <w:r w:rsidRPr="00AE57D5">
        <w:rPr>
          <w:i/>
          <w:iCs/>
          <w:color w:val="000000" w:themeColor="text1"/>
          <w:sz w:val="24"/>
          <w:szCs w:val="24"/>
        </w:rPr>
        <w:t xml:space="preserve"> </w:t>
      </w:r>
    </w:p>
    <w:p w14:paraId="120230AE" w14:textId="77777777" w:rsidR="006B0AEC" w:rsidRPr="00AE57D5" w:rsidRDefault="006B0AEC" w:rsidP="00AB7A48">
      <w:pPr>
        <w:pStyle w:val="ListParagraph"/>
        <w:numPr>
          <w:ilvl w:val="0"/>
          <w:numId w:val="6"/>
        </w:numPr>
        <w:spacing w:after="0"/>
        <w:jc w:val="both"/>
        <w:rPr>
          <w:i/>
          <w:iCs/>
          <w:color w:val="000000" w:themeColor="text1"/>
          <w:sz w:val="24"/>
          <w:szCs w:val="24"/>
        </w:rPr>
      </w:pPr>
      <w:r w:rsidRPr="00AE57D5">
        <w:rPr>
          <w:i/>
          <w:iCs/>
          <w:color w:val="000000" w:themeColor="text1"/>
          <w:sz w:val="24"/>
          <w:szCs w:val="24"/>
        </w:rPr>
        <w:t xml:space="preserve">Films, manuscripts or </w:t>
      </w:r>
      <w:proofErr w:type="gramStart"/>
      <w:r w:rsidRPr="00AE57D5">
        <w:rPr>
          <w:i/>
          <w:iCs/>
          <w:color w:val="000000" w:themeColor="text1"/>
          <w:sz w:val="24"/>
          <w:szCs w:val="24"/>
        </w:rPr>
        <w:t>books;</w:t>
      </w:r>
      <w:proofErr w:type="gramEnd"/>
    </w:p>
    <w:p w14:paraId="791237CF" w14:textId="77777777" w:rsidR="006B0AEC" w:rsidRPr="00AE57D5" w:rsidRDefault="006B0AEC" w:rsidP="00AB7A48">
      <w:pPr>
        <w:pStyle w:val="ListParagraph"/>
        <w:numPr>
          <w:ilvl w:val="0"/>
          <w:numId w:val="6"/>
        </w:numPr>
        <w:spacing w:after="0"/>
        <w:jc w:val="both"/>
        <w:rPr>
          <w:i/>
          <w:iCs/>
          <w:color w:val="000000" w:themeColor="text1"/>
          <w:sz w:val="24"/>
          <w:szCs w:val="24"/>
        </w:rPr>
      </w:pPr>
      <w:r w:rsidRPr="00AE57D5">
        <w:rPr>
          <w:i/>
          <w:iCs/>
          <w:color w:val="000000" w:themeColor="text1"/>
          <w:sz w:val="24"/>
          <w:szCs w:val="24"/>
        </w:rPr>
        <w:t xml:space="preserve">Gas, water, and other utility </w:t>
      </w:r>
      <w:proofErr w:type="gramStart"/>
      <w:r w:rsidRPr="00AE57D5">
        <w:rPr>
          <w:i/>
          <w:iCs/>
          <w:color w:val="000000" w:themeColor="text1"/>
          <w:sz w:val="24"/>
          <w:szCs w:val="24"/>
        </w:rPr>
        <w:t>services;</w:t>
      </w:r>
      <w:proofErr w:type="gramEnd"/>
    </w:p>
    <w:p w14:paraId="4AF3EDAB" w14:textId="77777777" w:rsidR="006B0AEC" w:rsidRPr="00AE57D5" w:rsidRDefault="006B0AEC" w:rsidP="00AB7A48">
      <w:pPr>
        <w:pStyle w:val="ListParagraph"/>
        <w:numPr>
          <w:ilvl w:val="0"/>
          <w:numId w:val="6"/>
        </w:numPr>
        <w:spacing w:after="0"/>
        <w:jc w:val="both"/>
        <w:rPr>
          <w:i/>
          <w:iCs/>
          <w:color w:val="000000" w:themeColor="text1"/>
          <w:sz w:val="24"/>
          <w:szCs w:val="24"/>
        </w:rPr>
      </w:pPr>
      <w:r w:rsidRPr="00AE57D5">
        <w:rPr>
          <w:i/>
          <w:iCs/>
          <w:color w:val="000000" w:themeColor="text1"/>
          <w:sz w:val="24"/>
          <w:szCs w:val="24"/>
        </w:rPr>
        <w:t xml:space="preserve">Captive replacement parts or components for </w:t>
      </w:r>
      <w:proofErr w:type="gramStart"/>
      <w:r w:rsidRPr="00AE57D5">
        <w:rPr>
          <w:i/>
          <w:iCs/>
          <w:color w:val="000000" w:themeColor="text1"/>
          <w:sz w:val="24"/>
          <w:szCs w:val="24"/>
        </w:rPr>
        <w:t>equipment;</w:t>
      </w:r>
      <w:proofErr w:type="gramEnd"/>
    </w:p>
    <w:p w14:paraId="0AF1A180" w14:textId="77777777" w:rsidR="006B0AEC" w:rsidRPr="00AE57D5" w:rsidRDefault="006B0AEC" w:rsidP="00AB7A48">
      <w:pPr>
        <w:pStyle w:val="ListParagraph"/>
        <w:numPr>
          <w:ilvl w:val="0"/>
          <w:numId w:val="6"/>
        </w:numPr>
        <w:spacing w:after="0"/>
        <w:jc w:val="both"/>
        <w:rPr>
          <w:i/>
          <w:iCs/>
          <w:color w:val="000000" w:themeColor="text1"/>
          <w:sz w:val="24"/>
          <w:szCs w:val="24"/>
        </w:rPr>
      </w:pPr>
      <w:r w:rsidRPr="00AE57D5">
        <w:rPr>
          <w:i/>
          <w:iCs/>
          <w:color w:val="000000" w:themeColor="text1"/>
          <w:sz w:val="24"/>
          <w:szCs w:val="24"/>
        </w:rPr>
        <w:t xml:space="preserve">Books, papers, and other library materials for a public library that are available only from the </w:t>
      </w:r>
      <w:proofErr w:type="gramStart"/>
      <w:r w:rsidRPr="00AE57D5">
        <w:rPr>
          <w:i/>
          <w:iCs/>
          <w:color w:val="000000" w:themeColor="text1"/>
          <w:sz w:val="24"/>
          <w:szCs w:val="24"/>
        </w:rPr>
        <w:t>persons</w:t>
      </w:r>
      <w:proofErr w:type="gramEnd"/>
      <w:r w:rsidRPr="00AE57D5">
        <w:rPr>
          <w:i/>
          <w:iCs/>
          <w:color w:val="000000" w:themeColor="text1"/>
          <w:sz w:val="24"/>
          <w:szCs w:val="24"/>
        </w:rPr>
        <w:t xml:space="preserve"> holding exclusive distribution rights to the materials; and</w:t>
      </w:r>
    </w:p>
    <w:p w14:paraId="72CD5FF2" w14:textId="77777777" w:rsidR="006B0AEC" w:rsidRPr="00AE57D5" w:rsidRDefault="006B0AEC" w:rsidP="00AB7A48">
      <w:pPr>
        <w:pStyle w:val="ListParagraph"/>
        <w:numPr>
          <w:ilvl w:val="0"/>
          <w:numId w:val="6"/>
        </w:numPr>
        <w:spacing w:after="0"/>
        <w:jc w:val="both"/>
        <w:rPr>
          <w:i/>
          <w:iCs/>
          <w:color w:val="000000" w:themeColor="text1"/>
          <w:sz w:val="24"/>
          <w:szCs w:val="24"/>
        </w:rPr>
      </w:pPr>
      <w:r w:rsidRPr="00AE57D5">
        <w:rPr>
          <w:i/>
          <w:iCs/>
          <w:color w:val="000000" w:themeColor="text1"/>
          <w:sz w:val="24"/>
          <w:szCs w:val="24"/>
        </w:rPr>
        <w:t>Management services provided by a nonprofit organization to a municipal museum, park, zoo, or other facility to which the organization has provided significant financial or other benefits.</w:t>
      </w:r>
    </w:p>
    <w:p w14:paraId="4BE6CCCF" w14:textId="77777777" w:rsidR="006B0AEC" w:rsidRPr="00AE57D5" w:rsidRDefault="006B0AEC" w:rsidP="00AB7A48">
      <w:pPr>
        <w:pStyle w:val="ListParagraph"/>
        <w:spacing w:after="0"/>
        <w:ind w:left="1080"/>
        <w:jc w:val="both"/>
        <w:rPr>
          <w:color w:val="000000" w:themeColor="text1"/>
          <w:sz w:val="24"/>
          <w:szCs w:val="24"/>
        </w:rPr>
      </w:pPr>
    </w:p>
    <w:p w14:paraId="704C11D0" w14:textId="47C6DC90" w:rsidR="006B0AEC" w:rsidRPr="00AE57D5" w:rsidRDefault="00376998" w:rsidP="00376998">
      <w:pPr>
        <w:pStyle w:val="ListParagraph"/>
        <w:spacing w:after="0"/>
        <w:ind w:left="0"/>
        <w:jc w:val="both"/>
        <w:rPr>
          <w:color w:val="000000" w:themeColor="text1"/>
          <w:sz w:val="24"/>
          <w:szCs w:val="24"/>
        </w:rPr>
      </w:pPr>
      <w:r w:rsidRPr="00AE57D5">
        <w:rPr>
          <w:b/>
          <w:bCs/>
          <w:i/>
          <w:iCs/>
          <w:color w:val="000000" w:themeColor="text1"/>
          <w:sz w:val="24"/>
          <w:szCs w:val="24"/>
        </w:rPr>
        <w:t>Written j</w:t>
      </w:r>
      <w:r w:rsidR="006B0AEC" w:rsidRPr="00AE57D5">
        <w:rPr>
          <w:b/>
          <w:bCs/>
          <w:i/>
          <w:iCs/>
          <w:color w:val="000000" w:themeColor="text1"/>
          <w:sz w:val="24"/>
          <w:szCs w:val="24"/>
        </w:rPr>
        <w:t xml:space="preserve">ustification </w:t>
      </w:r>
      <w:r w:rsidRPr="00AE57D5">
        <w:rPr>
          <w:b/>
          <w:bCs/>
          <w:i/>
          <w:iCs/>
          <w:color w:val="000000" w:themeColor="text1"/>
          <w:sz w:val="24"/>
          <w:szCs w:val="24"/>
        </w:rPr>
        <w:t xml:space="preserve">for sole source purchases </w:t>
      </w:r>
      <w:r w:rsidR="006B0AEC" w:rsidRPr="00AE57D5">
        <w:rPr>
          <w:b/>
          <w:bCs/>
          <w:i/>
          <w:iCs/>
          <w:color w:val="000000" w:themeColor="text1"/>
          <w:sz w:val="24"/>
          <w:szCs w:val="24"/>
        </w:rPr>
        <w:t>must be provided in advance for review and approval</w:t>
      </w:r>
      <w:r w:rsidR="00144B6D" w:rsidRPr="00AE57D5">
        <w:rPr>
          <w:b/>
          <w:bCs/>
          <w:i/>
          <w:iCs/>
          <w:color w:val="000000" w:themeColor="text1"/>
          <w:sz w:val="24"/>
          <w:szCs w:val="24"/>
        </w:rPr>
        <w:t>.</w:t>
      </w:r>
    </w:p>
    <w:p w14:paraId="0BE6C8A4" w14:textId="77777777" w:rsidR="006B0AEC" w:rsidRPr="00AE57D5" w:rsidRDefault="006B0AEC" w:rsidP="006B0AEC">
      <w:pPr>
        <w:pStyle w:val="Heading1"/>
        <w:rPr>
          <w:b/>
          <w:bCs/>
          <w:color w:val="000000" w:themeColor="text1"/>
        </w:rPr>
      </w:pPr>
      <w:bookmarkStart w:id="16" w:name="_Toc204004550"/>
      <w:r w:rsidRPr="00AE57D5">
        <w:rPr>
          <w:b/>
          <w:bCs/>
          <w:color w:val="000000" w:themeColor="text1"/>
        </w:rPr>
        <w:t>Cooperative Purchases</w:t>
      </w:r>
      <w:bookmarkEnd w:id="16"/>
    </w:p>
    <w:p w14:paraId="2FABF02E" w14:textId="0FA87732" w:rsidR="006B0AEC" w:rsidRPr="00AE57D5" w:rsidRDefault="006B0AEC" w:rsidP="00AB7A48">
      <w:pPr>
        <w:spacing w:after="0"/>
        <w:jc w:val="both"/>
        <w:rPr>
          <w:color w:val="000000" w:themeColor="text1"/>
          <w:sz w:val="24"/>
          <w:szCs w:val="24"/>
        </w:rPr>
      </w:pPr>
      <w:r w:rsidRPr="00AE57D5">
        <w:rPr>
          <w:color w:val="000000" w:themeColor="text1"/>
          <w:sz w:val="24"/>
          <w:szCs w:val="24"/>
        </w:rPr>
        <w:t xml:space="preserve">Occurs when two or more governmental entities coordinate some or all purchasing efforts to reduce </w:t>
      </w:r>
      <w:proofErr w:type="gramStart"/>
      <w:r w:rsidRPr="00AE57D5">
        <w:rPr>
          <w:color w:val="000000" w:themeColor="text1"/>
          <w:sz w:val="24"/>
          <w:szCs w:val="24"/>
        </w:rPr>
        <w:t>cost</w:t>
      </w:r>
      <w:proofErr w:type="gramEnd"/>
      <w:r w:rsidRPr="00AE57D5">
        <w:rPr>
          <w:color w:val="000000" w:themeColor="text1"/>
          <w:sz w:val="24"/>
          <w:szCs w:val="24"/>
        </w:rPr>
        <w:t xml:space="preserve">, take advantage of quantity discounts, share specifications, </w:t>
      </w:r>
      <w:r w:rsidR="00376998" w:rsidRPr="00AE57D5">
        <w:rPr>
          <w:color w:val="000000" w:themeColor="text1"/>
          <w:sz w:val="24"/>
          <w:szCs w:val="24"/>
        </w:rPr>
        <w:t>or</w:t>
      </w:r>
      <w:r w:rsidRPr="00AE57D5">
        <w:rPr>
          <w:color w:val="000000" w:themeColor="text1"/>
          <w:sz w:val="24"/>
          <w:szCs w:val="24"/>
        </w:rPr>
        <w:t xml:space="preserve"> create a heightened awareness of legal requirements.</w:t>
      </w:r>
    </w:p>
    <w:p w14:paraId="7229DBD1" w14:textId="77777777" w:rsidR="006B0AEC" w:rsidRPr="00AE57D5" w:rsidRDefault="006B0AEC" w:rsidP="00AB7A48">
      <w:pPr>
        <w:pStyle w:val="ListParagraph"/>
        <w:numPr>
          <w:ilvl w:val="0"/>
          <w:numId w:val="5"/>
        </w:numPr>
        <w:spacing w:after="0"/>
        <w:jc w:val="both"/>
        <w:rPr>
          <w:i/>
          <w:iCs/>
          <w:color w:val="000000" w:themeColor="text1"/>
          <w:sz w:val="24"/>
          <w:szCs w:val="24"/>
        </w:rPr>
      </w:pPr>
      <w:r w:rsidRPr="00AE57D5">
        <w:rPr>
          <w:color w:val="000000" w:themeColor="text1"/>
          <w:sz w:val="24"/>
          <w:szCs w:val="24"/>
        </w:rPr>
        <w:t>Inter-local agreement purchases</w:t>
      </w:r>
    </w:p>
    <w:p w14:paraId="4AE2C93A" w14:textId="77777777" w:rsidR="006B0AEC" w:rsidRPr="00AE57D5" w:rsidRDefault="006B0AEC" w:rsidP="00AB7A48">
      <w:pPr>
        <w:pStyle w:val="ListParagraph"/>
        <w:numPr>
          <w:ilvl w:val="0"/>
          <w:numId w:val="5"/>
        </w:numPr>
        <w:spacing w:after="0"/>
        <w:jc w:val="both"/>
        <w:rPr>
          <w:i/>
          <w:iCs/>
          <w:color w:val="000000" w:themeColor="text1"/>
          <w:sz w:val="24"/>
          <w:szCs w:val="24"/>
        </w:rPr>
      </w:pPr>
      <w:r w:rsidRPr="00AE57D5">
        <w:rPr>
          <w:color w:val="000000" w:themeColor="text1"/>
          <w:sz w:val="24"/>
          <w:szCs w:val="24"/>
        </w:rPr>
        <w:t>State contract purchases</w:t>
      </w:r>
    </w:p>
    <w:p w14:paraId="794E89E9" w14:textId="77777777" w:rsidR="006B0AEC" w:rsidRPr="00AE57D5" w:rsidRDefault="006B0AEC" w:rsidP="00AB7A48">
      <w:pPr>
        <w:pStyle w:val="ListParagraph"/>
        <w:numPr>
          <w:ilvl w:val="0"/>
          <w:numId w:val="5"/>
        </w:numPr>
        <w:spacing w:after="0"/>
        <w:jc w:val="both"/>
        <w:rPr>
          <w:i/>
          <w:iCs/>
          <w:color w:val="000000" w:themeColor="text1"/>
          <w:sz w:val="24"/>
          <w:szCs w:val="24"/>
        </w:rPr>
      </w:pPr>
      <w:r w:rsidRPr="00AE57D5">
        <w:rPr>
          <w:color w:val="000000" w:themeColor="text1"/>
          <w:sz w:val="24"/>
          <w:szCs w:val="24"/>
        </w:rPr>
        <w:t>Piggybacking</w:t>
      </w:r>
    </w:p>
    <w:p w14:paraId="550DB9A9" w14:textId="77777777" w:rsidR="006B0AEC" w:rsidRPr="00AE57D5" w:rsidRDefault="006B0AEC" w:rsidP="00AB7A48">
      <w:pPr>
        <w:pStyle w:val="ListParagraph"/>
        <w:numPr>
          <w:ilvl w:val="0"/>
          <w:numId w:val="5"/>
        </w:numPr>
        <w:spacing w:after="0"/>
        <w:jc w:val="both"/>
        <w:rPr>
          <w:i/>
          <w:iCs/>
          <w:color w:val="000000" w:themeColor="text1"/>
          <w:sz w:val="24"/>
          <w:szCs w:val="24"/>
        </w:rPr>
      </w:pPr>
      <w:r w:rsidRPr="00AE57D5">
        <w:rPr>
          <w:color w:val="000000" w:themeColor="text1"/>
          <w:sz w:val="24"/>
          <w:szCs w:val="24"/>
        </w:rPr>
        <w:t>Joint purchases</w:t>
      </w:r>
    </w:p>
    <w:p w14:paraId="165BC2AC" w14:textId="77777777" w:rsidR="006B0AEC" w:rsidRPr="00AE57D5" w:rsidRDefault="006B0AEC" w:rsidP="006B0AEC">
      <w:pPr>
        <w:pStyle w:val="Heading1"/>
        <w:rPr>
          <w:b/>
          <w:bCs/>
          <w:color w:val="000000" w:themeColor="text1"/>
        </w:rPr>
      </w:pPr>
      <w:bookmarkStart w:id="17" w:name="_Toc204004551"/>
      <w:r w:rsidRPr="00AE57D5">
        <w:rPr>
          <w:b/>
          <w:bCs/>
          <w:color w:val="000000" w:themeColor="text1"/>
        </w:rPr>
        <w:t>Annual Supply Contract</w:t>
      </w:r>
      <w:bookmarkEnd w:id="17"/>
    </w:p>
    <w:p w14:paraId="5948112E" w14:textId="77777777" w:rsidR="006B0AEC" w:rsidRPr="00AE57D5" w:rsidRDefault="006B0AEC" w:rsidP="00AB7A48">
      <w:pPr>
        <w:spacing w:after="0"/>
        <w:jc w:val="both"/>
        <w:rPr>
          <w:color w:val="000000" w:themeColor="text1"/>
          <w:sz w:val="24"/>
          <w:szCs w:val="24"/>
        </w:rPr>
      </w:pPr>
      <w:r w:rsidRPr="00AE57D5">
        <w:rPr>
          <w:color w:val="000000" w:themeColor="text1"/>
          <w:sz w:val="24"/>
          <w:szCs w:val="24"/>
        </w:rPr>
        <w:t xml:space="preserve">The City of Texarkana, Texas often purchases certain items throughout the year. To receive discount prices and provide a coordinated and organized purchase of routine and commonly used items, similar items can be combined and bid as an annual supply contract. </w:t>
      </w:r>
    </w:p>
    <w:p w14:paraId="063CB601" w14:textId="526F8B13" w:rsidR="00980F8A" w:rsidRPr="00AE57D5" w:rsidRDefault="006244E0" w:rsidP="006B0AEC">
      <w:pPr>
        <w:pStyle w:val="Heading1"/>
        <w:rPr>
          <w:b/>
          <w:bCs/>
          <w:color w:val="000000" w:themeColor="text1"/>
        </w:rPr>
      </w:pPr>
      <w:bookmarkStart w:id="18" w:name="_Toc204004552"/>
      <w:r w:rsidRPr="00AE57D5">
        <w:rPr>
          <w:b/>
          <w:bCs/>
          <w:color w:val="000000" w:themeColor="text1"/>
        </w:rPr>
        <w:t>Historically Underutilized Business (HUBS)</w:t>
      </w:r>
      <w:bookmarkEnd w:id="18"/>
    </w:p>
    <w:p w14:paraId="7CD61354" w14:textId="6D8F0AA1" w:rsidR="00ED5528" w:rsidRPr="00AE57D5" w:rsidRDefault="006244E0" w:rsidP="00144B6D">
      <w:pPr>
        <w:spacing w:after="0"/>
        <w:jc w:val="both"/>
        <w:rPr>
          <w:color w:val="000000" w:themeColor="text1"/>
          <w:sz w:val="24"/>
          <w:szCs w:val="24"/>
        </w:rPr>
      </w:pPr>
      <w:r w:rsidRPr="00AE57D5">
        <w:rPr>
          <w:color w:val="000000" w:themeColor="text1"/>
          <w:sz w:val="24"/>
          <w:szCs w:val="24"/>
        </w:rPr>
        <w:t>A municipality, in making an expenditure of more than $3,000 but less than $</w:t>
      </w:r>
      <w:r w:rsidR="00913528" w:rsidRPr="00AE57D5">
        <w:rPr>
          <w:color w:val="000000" w:themeColor="text1"/>
          <w:sz w:val="24"/>
          <w:szCs w:val="24"/>
        </w:rPr>
        <w:t>100</w:t>
      </w:r>
      <w:r w:rsidRPr="00AE57D5">
        <w:rPr>
          <w:color w:val="000000" w:themeColor="text1"/>
          <w:sz w:val="24"/>
          <w:szCs w:val="24"/>
        </w:rPr>
        <w:t xml:space="preserve">,000 shall contact at least </w:t>
      </w:r>
      <w:r w:rsidR="00144B6D" w:rsidRPr="00AE57D5">
        <w:rPr>
          <w:color w:val="000000" w:themeColor="text1"/>
          <w:sz w:val="24"/>
          <w:szCs w:val="24"/>
        </w:rPr>
        <w:t xml:space="preserve">two </w:t>
      </w:r>
      <w:r w:rsidR="009F79B5" w:rsidRPr="00AE57D5">
        <w:rPr>
          <w:color w:val="000000" w:themeColor="text1"/>
          <w:sz w:val="24"/>
          <w:szCs w:val="24"/>
        </w:rPr>
        <w:t xml:space="preserve">(2) </w:t>
      </w:r>
      <w:r w:rsidRPr="00AE57D5">
        <w:rPr>
          <w:color w:val="000000" w:themeColor="text1"/>
          <w:sz w:val="24"/>
          <w:szCs w:val="24"/>
        </w:rPr>
        <w:t xml:space="preserve">disadvantaged businesses on a rotating basis, in accordance with Texas Government Code </w:t>
      </w:r>
      <w:r w:rsidR="00376998" w:rsidRPr="00AE57D5">
        <w:rPr>
          <w:color w:val="000000" w:themeColor="text1"/>
          <w:sz w:val="24"/>
          <w:szCs w:val="24"/>
        </w:rPr>
        <w:t xml:space="preserve">Chapter </w:t>
      </w:r>
      <w:r w:rsidRPr="00AE57D5">
        <w:rPr>
          <w:color w:val="000000" w:themeColor="text1"/>
          <w:sz w:val="24"/>
          <w:szCs w:val="24"/>
        </w:rPr>
        <w:t>2161</w:t>
      </w:r>
      <w:r w:rsidR="009F79B5" w:rsidRPr="00AE57D5">
        <w:rPr>
          <w:color w:val="000000" w:themeColor="text1"/>
          <w:sz w:val="24"/>
          <w:szCs w:val="24"/>
        </w:rPr>
        <w:t xml:space="preserve">, 1 TAC </w:t>
      </w:r>
      <w:r w:rsidR="009F79B5" w:rsidRPr="00AE57D5">
        <w:rPr>
          <w:rFonts w:cstheme="minorHAnsi"/>
          <w:color w:val="000000" w:themeColor="text1"/>
          <w:sz w:val="24"/>
          <w:szCs w:val="24"/>
        </w:rPr>
        <w:t>§</w:t>
      </w:r>
      <w:r w:rsidR="009F79B5" w:rsidRPr="00AE57D5">
        <w:rPr>
          <w:color w:val="000000" w:themeColor="text1"/>
          <w:sz w:val="24"/>
          <w:szCs w:val="24"/>
        </w:rPr>
        <w:t xml:space="preserve"> 111.21, and 34 TAC Part 1, Ch. 20, Subchapter B (relating to the Historically Underutilized Business Program). </w:t>
      </w:r>
      <w:r w:rsidRPr="00AE57D5">
        <w:rPr>
          <w:i/>
          <w:iCs/>
          <w:color w:val="000000" w:themeColor="text1"/>
          <w:sz w:val="24"/>
          <w:szCs w:val="24"/>
        </w:rPr>
        <w:t>If the list fails to identify a disadvantage</w:t>
      </w:r>
      <w:r w:rsidR="000015CF" w:rsidRPr="00AE57D5">
        <w:rPr>
          <w:i/>
          <w:iCs/>
          <w:color w:val="000000" w:themeColor="text1"/>
          <w:sz w:val="24"/>
          <w:szCs w:val="24"/>
        </w:rPr>
        <w:t>d</w:t>
      </w:r>
      <w:r w:rsidRPr="00AE57D5">
        <w:rPr>
          <w:i/>
          <w:iCs/>
          <w:color w:val="000000" w:themeColor="text1"/>
          <w:sz w:val="24"/>
          <w:szCs w:val="24"/>
        </w:rPr>
        <w:t xml:space="preserve"> business in the </w:t>
      </w:r>
      <w:r w:rsidRPr="00AE57D5">
        <w:rPr>
          <w:b/>
          <w:bCs/>
          <w:i/>
          <w:iCs/>
          <w:color w:val="000000" w:themeColor="text1"/>
          <w:sz w:val="24"/>
          <w:szCs w:val="24"/>
          <w:u w:val="single"/>
        </w:rPr>
        <w:t>county</w:t>
      </w:r>
      <w:r w:rsidRPr="00AE57D5">
        <w:rPr>
          <w:i/>
          <w:iCs/>
          <w:color w:val="000000" w:themeColor="text1"/>
          <w:sz w:val="24"/>
          <w:szCs w:val="24"/>
        </w:rPr>
        <w:t xml:space="preserve"> in which the city is situated, the </w:t>
      </w:r>
      <w:proofErr w:type="gramStart"/>
      <w:r w:rsidRPr="00AE57D5">
        <w:rPr>
          <w:i/>
          <w:iCs/>
          <w:color w:val="000000" w:themeColor="text1"/>
          <w:sz w:val="24"/>
          <w:szCs w:val="24"/>
        </w:rPr>
        <w:t>City</w:t>
      </w:r>
      <w:proofErr w:type="gramEnd"/>
      <w:r w:rsidRPr="00AE57D5">
        <w:rPr>
          <w:i/>
          <w:iCs/>
          <w:color w:val="000000" w:themeColor="text1"/>
          <w:sz w:val="24"/>
          <w:szCs w:val="24"/>
        </w:rPr>
        <w:t xml:space="preserve"> is exempt from this section.</w:t>
      </w:r>
      <w:r w:rsidR="00E87E65" w:rsidRPr="00AE57D5">
        <w:rPr>
          <w:i/>
          <w:iCs/>
          <w:color w:val="000000" w:themeColor="text1"/>
          <w:sz w:val="24"/>
          <w:szCs w:val="24"/>
        </w:rPr>
        <w:t xml:space="preserve"> </w:t>
      </w:r>
      <w:r w:rsidR="00E87E65" w:rsidRPr="00AE57D5">
        <w:rPr>
          <w:color w:val="000000" w:themeColor="text1"/>
          <w:sz w:val="24"/>
          <w:szCs w:val="24"/>
        </w:rPr>
        <w:t>A listing for Bowie County is located at G:\Swap Folder\Purchasing.</w:t>
      </w:r>
    </w:p>
    <w:p w14:paraId="25AB4B4A" w14:textId="77777777" w:rsidR="006B0AEC" w:rsidRPr="00AE57D5" w:rsidRDefault="006B0AEC" w:rsidP="006B0AEC">
      <w:pPr>
        <w:pStyle w:val="Heading1"/>
        <w:rPr>
          <w:b/>
          <w:bCs/>
          <w:color w:val="000000" w:themeColor="text1"/>
        </w:rPr>
      </w:pPr>
      <w:bookmarkStart w:id="19" w:name="_Toc204004553"/>
      <w:r w:rsidRPr="00AE57D5">
        <w:rPr>
          <w:b/>
          <w:bCs/>
          <w:color w:val="000000" w:themeColor="text1"/>
        </w:rPr>
        <w:lastRenderedPageBreak/>
        <w:t>Disclosures</w:t>
      </w:r>
      <w:bookmarkEnd w:id="19"/>
    </w:p>
    <w:p w14:paraId="377421F0" w14:textId="77777777" w:rsidR="006B0AEC" w:rsidRPr="00AE57D5" w:rsidRDefault="006B0AEC" w:rsidP="00AB7A48">
      <w:pPr>
        <w:spacing w:after="0"/>
        <w:jc w:val="both"/>
        <w:rPr>
          <w:color w:val="000000" w:themeColor="text1"/>
          <w:sz w:val="24"/>
          <w:szCs w:val="24"/>
        </w:rPr>
      </w:pPr>
      <w:r w:rsidRPr="00AE57D5">
        <w:rPr>
          <w:color w:val="000000" w:themeColor="text1"/>
          <w:sz w:val="24"/>
          <w:szCs w:val="24"/>
        </w:rPr>
        <w:t>Access to bidder-declared trade secrets or confidential information shall be in accordance with the Texas Government Code Chapter 552, the Public Information Act, and the applicable City Policies.</w:t>
      </w:r>
    </w:p>
    <w:p w14:paraId="7D46B5AC" w14:textId="77777777" w:rsidR="006B0AEC" w:rsidRPr="00AE57D5" w:rsidRDefault="006B0AEC" w:rsidP="006B0AEC">
      <w:pPr>
        <w:spacing w:after="0"/>
        <w:rPr>
          <w:color w:val="000000" w:themeColor="text1"/>
          <w:sz w:val="24"/>
          <w:szCs w:val="24"/>
        </w:rPr>
      </w:pPr>
    </w:p>
    <w:p w14:paraId="1CB47E40" w14:textId="309BCD06" w:rsidR="006B0AEC" w:rsidRPr="00AE57D5" w:rsidRDefault="006B0AEC" w:rsidP="006B0AEC">
      <w:pPr>
        <w:spacing w:after="0"/>
        <w:rPr>
          <w:b/>
          <w:bCs/>
          <w:color w:val="000000" w:themeColor="text1"/>
          <w:sz w:val="24"/>
          <w:szCs w:val="24"/>
          <w:u w:val="single"/>
        </w:rPr>
      </w:pPr>
      <w:r w:rsidRPr="00AE57D5">
        <w:rPr>
          <w:b/>
          <w:bCs/>
          <w:color w:val="000000" w:themeColor="text1"/>
          <w:sz w:val="24"/>
          <w:szCs w:val="24"/>
          <w:u w:val="single"/>
        </w:rPr>
        <w:t xml:space="preserve">Texas Local Government Code </w:t>
      </w:r>
      <w:r w:rsidR="00CD0DF2" w:rsidRPr="00AE57D5">
        <w:rPr>
          <w:rFonts w:cstheme="minorHAnsi"/>
          <w:b/>
          <w:bCs/>
          <w:color w:val="000000" w:themeColor="text1"/>
          <w:sz w:val="24"/>
          <w:szCs w:val="24"/>
          <w:u w:val="single"/>
        </w:rPr>
        <w:t>§</w:t>
      </w:r>
      <w:r w:rsidRPr="00AE57D5">
        <w:rPr>
          <w:b/>
          <w:bCs/>
          <w:color w:val="000000" w:themeColor="text1"/>
          <w:sz w:val="24"/>
          <w:szCs w:val="24"/>
          <w:u w:val="single"/>
        </w:rPr>
        <w:t xml:space="preserve"> 252.049(b) states:</w:t>
      </w:r>
    </w:p>
    <w:p w14:paraId="535C0CFA" w14:textId="77777777" w:rsidR="006B0AEC" w:rsidRPr="00AE57D5" w:rsidRDefault="006B0AEC" w:rsidP="00AB7A48">
      <w:pPr>
        <w:spacing w:after="0"/>
        <w:jc w:val="both"/>
        <w:rPr>
          <w:i/>
          <w:iCs/>
          <w:color w:val="000000" w:themeColor="text1"/>
          <w:sz w:val="24"/>
          <w:szCs w:val="24"/>
        </w:rPr>
      </w:pPr>
      <w:r w:rsidRPr="00AE57D5">
        <w:rPr>
          <w:i/>
          <w:iCs/>
          <w:color w:val="000000" w:themeColor="text1"/>
          <w:sz w:val="24"/>
          <w:szCs w:val="24"/>
        </w:rPr>
        <w:t xml:space="preserve">If provided </w:t>
      </w:r>
      <w:proofErr w:type="gramStart"/>
      <w:r w:rsidRPr="00AE57D5">
        <w:rPr>
          <w:i/>
          <w:iCs/>
          <w:color w:val="000000" w:themeColor="text1"/>
          <w:sz w:val="24"/>
          <w:szCs w:val="24"/>
        </w:rPr>
        <w:t>in</w:t>
      </w:r>
      <w:proofErr w:type="gramEnd"/>
      <w:r w:rsidRPr="00AE57D5">
        <w:rPr>
          <w:i/>
          <w:iCs/>
          <w:color w:val="000000" w:themeColor="text1"/>
          <w:sz w:val="24"/>
          <w:szCs w:val="24"/>
        </w:rPr>
        <w:t xml:space="preserve"> a request for proposals, proposals shall be opened in a manner that avoids disclosure of the contents to competing offerors and keeps the proposals secret during negotiations. All proposals are open for public inspection after the contract is awarded, but trade secrets and confidential information in the proposals are not open for public inspection.</w:t>
      </w:r>
    </w:p>
    <w:p w14:paraId="0D6AC7B6" w14:textId="77777777" w:rsidR="006B0AEC" w:rsidRPr="00AE57D5" w:rsidRDefault="006B0AEC" w:rsidP="006B0AEC">
      <w:pPr>
        <w:spacing w:after="0"/>
        <w:rPr>
          <w:i/>
          <w:iCs/>
          <w:color w:val="000000" w:themeColor="text1"/>
          <w:sz w:val="24"/>
          <w:szCs w:val="24"/>
        </w:rPr>
      </w:pPr>
    </w:p>
    <w:p w14:paraId="547C5261" w14:textId="15AF10A1" w:rsidR="006B0AEC" w:rsidRPr="00AE57D5" w:rsidRDefault="006B0AEC" w:rsidP="006B0AEC">
      <w:pPr>
        <w:spacing w:after="0"/>
        <w:rPr>
          <w:b/>
          <w:bCs/>
          <w:color w:val="000000" w:themeColor="text1"/>
          <w:sz w:val="24"/>
          <w:szCs w:val="24"/>
          <w:u w:val="single"/>
        </w:rPr>
      </w:pPr>
      <w:r w:rsidRPr="00AE57D5">
        <w:rPr>
          <w:b/>
          <w:bCs/>
          <w:color w:val="000000" w:themeColor="text1"/>
          <w:sz w:val="24"/>
          <w:szCs w:val="24"/>
          <w:u w:val="single"/>
        </w:rPr>
        <w:t xml:space="preserve">Texas Local Government Code </w:t>
      </w:r>
      <w:r w:rsidR="00CD0DF2" w:rsidRPr="00AE57D5">
        <w:rPr>
          <w:rFonts w:cstheme="minorHAnsi"/>
          <w:b/>
          <w:bCs/>
          <w:color w:val="000000" w:themeColor="text1"/>
          <w:sz w:val="24"/>
          <w:szCs w:val="24"/>
          <w:u w:val="single"/>
        </w:rPr>
        <w:t>§</w:t>
      </w:r>
      <w:r w:rsidRPr="00AE57D5">
        <w:rPr>
          <w:b/>
          <w:bCs/>
          <w:color w:val="000000" w:themeColor="text1"/>
          <w:sz w:val="24"/>
          <w:szCs w:val="24"/>
          <w:u w:val="single"/>
        </w:rPr>
        <w:t xml:space="preserve"> 2252.90</w:t>
      </w:r>
      <w:r w:rsidR="00CD0DF2" w:rsidRPr="00AE57D5">
        <w:rPr>
          <w:b/>
          <w:bCs/>
          <w:color w:val="000000" w:themeColor="text1"/>
          <w:sz w:val="24"/>
          <w:szCs w:val="24"/>
          <w:u w:val="single"/>
        </w:rPr>
        <w:t xml:space="preserve">8 states: </w:t>
      </w:r>
    </w:p>
    <w:p w14:paraId="40713518" w14:textId="77777777" w:rsidR="006B0AEC" w:rsidRPr="00AE57D5" w:rsidRDefault="006B0AEC" w:rsidP="00AB7A48">
      <w:pPr>
        <w:spacing w:after="0"/>
        <w:jc w:val="both"/>
        <w:rPr>
          <w:color w:val="000000" w:themeColor="text1"/>
          <w:sz w:val="24"/>
          <w:szCs w:val="24"/>
        </w:rPr>
      </w:pPr>
      <w:r w:rsidRPr="00AE57D5">
        <w:rPr>
          <w:color w:val="000000" w:themeColor="text1"/>
          <w:sz w:val="24"/>
          <w:szCs w:val="24"/>
        </w:rPr>
        <w:t xml:space="preserve"> Disclosure of Interested Parties </w:t>
      </w:r>
    </w:p>
    <w:p w14:paraId="520EBC19" w14:textId="77777777" w:rsidR="006B0AEC" w:rsidRPr="00AE57D5" w:rsidRDefault="006B0AEC" w:rsidP="00AB7A48">
      <w:pPr>
        <w:spacing w:after="0"/>
        <w:jc w:val="both"/>
        <w:rPr>
          <w:color w:val="000000" w:themeColor="text1"/>
          <w:sz w:val="24"/>
          <w:szCs w:val="24"/>
        </w:rPr>
      </w:pPr>
      <w:r w:rsidRPr="00AE57D5">
        <w:rPr>
          <w:color w:val="000000" w:themeColor="text1"/>
          <w:sz w:val="24"/>
          <w:szCs w:val="24"/>
        </w:rPr>
        <w:t>(a) in this section:</w:t>
      </w:r>
    </w:p>
    <w:p w14:paraId="1A52F7E1"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(1</w:t>
      </w:r>
      <w:proofErr w:type="gramStart"/>
      <w:r w:rsidRPr="00AE57D5">
        <w:rPr>
          <w:i/>
          <w:iCs/>
          <w:color w:val="000000" w:themeColor="text1"/>
          <w:sz w:val="24"/>
          <w:szCs w:val="24"/>
        </w:rPr>
        <w:t>)  "</w:t>
      </w:r>
      <w:proofErr w:type="gramEnd"/>
      <w:r w:rsidRPr="00AE57D5">
        <w:rPr>
          <w:i/>
          <w:iCs/>
          <w:color w:val="000000" w:themeColor="text1"/>
          <w:sz w:val="24"/>
          <w:szCs w:val="24"/>
        </w:rPr>
        <w:t>Business entity" means any entity recognized by law through which business is conducted, including a sole proprietorship, partnership, or corporation.</w:t>
      </w:r>
    </w:p>
    <w:p w14:paraId="7BFC42AF"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(2</w:t>
      </w:r>
      <w:proofErr w:type="gramStart"/>
      <w:r w:rsidRPr="00AE57D5">
        <w:rPr>
          <w:i/>
          <w:iCs/>
          <w:color w:val="000000" w:themeColor="text1"/>
          <w:sz w:val="24"/>
          <w:szCs w:val="24"/>
        </w:rPr>
        <w:t>)  "</w:t>
      </w:r>
      <w:proofErr w:type="gramEnd"/>
      <w:r w:rsidRPr="00AE57D5">
        <w:rPr>
          <w:i/>
          <w:iCs/>
          <w:color w:val="000000" w:themeColor="text1"/>
          <w:sz w:val="24"/>
          <w:szCs w:val="24"/>
        </w:rPr>
        <w:t>Governmental entity" means a municipality, county, public school district, or special-purpose district or authority.</w:t>
      </w:r>
    </w:p>
    <w:p w14:paraId="17972C83"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(3</w:t>
      </w:r>
      <w:proofErr w:type="gramStart"/>
      <w:r w:rsidRPr="00AE57D5">
        <w:rPr>
          <w:i/>
          <w:iCs/>
          <w:color w:val="000000" w:themeColor="text1"/>
          <w:sz w:val="24"/>
          <w:szCs w:val="24"/>
        </w:rPr>
        <w:t>)  "</w:t>
      </w:r>
      <w:proofErr w:type="gramEnd"/>
      <w:r w:rsidRPr="00AE57D5">
        <w:rPr>
          <w:i/>
          <w:iCs/>
          <w:color w:val="000000" w:themeColor="text1"/>
          <w:sz w:val="24"/>
          <w:szCs w:val="24"/>
        </w:rPr>
        <w:t>Interested party" means a person who has a controlling interest in a business entity with whom a governmental entity or state agency contracts or who actively participates in facilitating the contract or negotiating the terms of the contract, including a broker, intermediary, adviser, or attorney for the business entity.</w:t>
      </w:r>
    </w:p>
    <w:p w14:paraId="1D9357A9"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(4</w:t>
      </w:r>
      <w:proofErr w:type="gramStart"/>
      <w:r w:rsidRPr="00AE57D5">
        <w:rPr>
          <w:i/>
          <w:iCs/>
          <w:color w:val="000000" w:themeColor="text1"/>
          <w:sz w:val="24"/>
          <w:szCs w:val="24"/>
        </w:rPr>
        <w:t>)  "</w:t>
      </w:r>
      <w:proofErr w:type="gramEnd"/>
      <w:r w:rsidRPr="00AE57D5">
        <w:rPr>
          <w:i/>
          <w:iCs/>
          <w:color w:val="000000" w:themeColor="text1"/>
          <w:sz w:val="24"/>
          <w:szCs w:val="24"/>
        </w:rPr>
        <w:t xml:space="preserve">State agency" means a board, commission, office, department, or other agency in the executive, judicial, or legislative branch of state government.  The term includes an institution of higher education as defined by Section </w:t>
      </w:r>
      <w:hyperlink r:id="rId10" w:tgtFrame="new" w:history="1">
        <w:r w:rsidRPr="00AE57D5">
          <w:rPr>
            <w:i/>
            <w:iCs/>
            <w:color w:val="000000" w:themeColor="text1"/>
            <w:sz w:val="24"/>
            <w:szCs w:val="24"/>
          </w:rPr>
          <w:t>61.003</w:t>
        </w:r>
      </w:hyperlink>
      <w:r w:rsidRPr="00AE57D5">
        <w:rPr>
          <w:i/>
          <w:iCs/>
          <w:color w:val="000000" w:themeColor="text1"/>
          <w:sz w:val="24"/>
          <w:szCs w:val="24"/>
        </w:rPr>
        <w:t>, Education Code.</w:t>
      </w:r>
    </w:p>
    <w:p w14:paraId="3896BF78" w14:textId="77777777" w:rsidR="006B0AEC" w:rsidRPr="00AE57D5" w:rsidRDefault="006B0AEC" w:rsidP="00AB7A48">
      <w:pPr>
        <w:spacing w:after="0"/>
        <w:jc w:val="both"/>
        <w:rPr>
          <w:i/>
          <w:iCs/>
          <w:color w:val="000000" w:themeColor="text1"/>
          <w:sz w:val="24"/>
          <w:szCs w:val="24"/>
        </w:rPr>
      </w:pPr>
      <w:r w:rsidRPr="00AE57D5">
        <w:rPr>
          <w:i/>
          <w:iCs/>
          <w:color w:val="000000" w:themeColor="text1"/>
          <w:sz w:val="24"/>
          <w:szCs w:val="24"/>
        </w:rPr>
        <w:t>(b</w:t>
      </w:r>
      <w:proofErr w:type="gramStart"/>
      <w:r w:rsidRPr="00AE57D5">
        <w:rPr>
          <w:i/>
          <w:iCs/>
          <w:color w:val="000000" w:themeColor="text1"/>
          <w:sz w:val="24"/>
          <w:szCs w:val="24"/>
        </w:rPr>
        <w:t>)  This</w:t>
      </w:r>
      <w:proofErr w:type="gramEnd"/>
      <w:r w:rsidRPr="00AE57D5">
        <w:rPr>
          <w:i/>
          <w:iCs/>
          <w:color w:val="000000" w:themeColor="text1"/>
          <w:sz w:val="24"/>
          <w:szCs w:val="24"/>
        </w:rPr>
        <w:t xml:space="preserve"> section applies only to a contract of a governmental entity or state agency that:</w:t>
      </w:r>
    </w:p>
    <w:p w14:paraId="0A3C269A"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(1</w:t>
      </w:r>
      <w:proofErr w:type="gramStart"/>
      <w:r w:rsidRPr="00AE57D5">
        <w:rPr>
          <w:i/>
          <w:iCs/>
          <w:color w:val="000000" w:themeColor="text1"/>
          <w:sz w:val="24"/>
          <w:szCs w:val="24"/>
        </w:rPr>
        <w:t>)  requires</w:t>
      </w:r>
      <w:proofErr w:type="gramEnd"/>
      <w:r w:rsidRPr="00AE57D5">
        <w:rPr>
          <w:i/>
          <w:iCs/>
          <w:color w:val="000000" w:themeColor="text1"/>
          <w:sz w:val="24"/>
          <w:szCs w:val="24"/>
        </w:rPr>
        <w:t xml:space="preserve"> an action or vote by the governing body of the entity or agency before the contract may be </w:t>
      </w:r>
      <w:proofErr w:type="gramStart"/>
      <w:r w:rsidRPr="00AE57D5">
        <w:rPr>
          <w:i/>
          <w:iCs/>
          <w:color w:val="000000" w:themeColor="text1"/>
          <w:sz w:val="24"/>
          <w:szCs w:val="24"/>
        </w:rPr>
        <w:t>signed;</w:t>
      </w:r>
      <w:proofErr w:type="gramEnd"/>
    </w:p>
    <w:p w14:paraId="40A1AAC7" w14:textId="77777777" w:rsidR="006B0AEC" w:rsidRPr="00AE57D5" w:rsidRDefault="006B0AEC" w:rsidP="0078146E">
      <w:pPr>
        <w:spacing w:after="0"/>
        <w:ind w:firstLine="720"/>
        <w:jc w:val="both"/>
        <w:rPr>
          <w:i/>
          <w:iCs/>
          <w:color w:val="000000" w:themeColor="text1"/>
          <w:sz w:val="24"/>
          <w:szCs w:val="24"/>
        </w:rPr>
      </w:pPr>
      <w:r w:rsidRPr="00AE57D5">
        <w:rPr>
          <w:i/>
          <w:iCs/>
          <w:color w:val="000000" w:themeColor="text1"/>
          <w:sz w:val="24"/>
          <w:szCs w:val="24"/>
        </w:rPr>
        <w:t>(2</w:t>
      </w:r>
      <w:proofErr w:type="gramStart"/>
      <w:r w:rsidRPr="00AE57D5">
        <w:rPr>
          <w:i/>
          <w:iCs/>
          <w:color w:val="000000" w:themeColor="text1"/>
          <w:sz w:val="24"/>
          <w:szCs w:val="24"/>
        </w:rPr>
        <w:t>)  has</w:t>
      </w:r>
      <w:proofErr w:type="gramEnd"/>
      <w:r w:rsidRPr="00AE57D5">
        <w:rPr>
          <w:i/>
          <w:iCs/>
          <w:color w:val="000000" w:themeColor="text1"/>
          <w:sz w:val="24"/>
          <w:szCs w:val="24"/>
        </w:rPr>
        <w:t xml:space="preserve"> a value of at least $1 million; or</w:t>
      </w:r>
    </w:p>
    <w:p w14:paraId="15215D0D" w14:textId="77777777" w:rsidR="006B0AEC" w:rsidRPr="00AE57D5" w:rsidRDefault="006B0AEC" w:rsidP="0078146E">
      <w:pPr>
        <w:spacing w:after="0"/>
        <w:ind w:firstLine="720"/>
        <w:jc w:val="both"/>
        <w:rPr>
          <w:i/>
          <w:iCs/>
          <w:color w:val="000000" w:themeColor="text1"/>
          <w:sz w:val="24"/>
          <w:szCs w:val="24"/>
        </w:rPr>
      </w:pPr>
      <w:r w:rsidRPr="00AE57D5">
        <w:rPr>
          <w:i/>
          <w:iCs/>
          <w:color w:val="000000" w:themeColor="text1"/>
          <w:sz w:val="24"/>
          <w:szCs w:val="24"/>
        </w:rPr>
        <w:t xml:space="preserve">(3)  is for services that would require a person to register as a lobbyist under Chapter </w:t>
      </w:r>
      <w:hyperlink r:id="rId11" w:tgtFrame="new" w:history="1">
        <w:r w:rsidRPr="00AE57D5">
          <w:rPr>
            <w:i/>
            <w:iCs/>
            <w:color w:val="000000" w:themeColor="text1"/>
            <w:sz w:val="24"/>
            <w:szCs w:val="24"/>
          </w:rPr>
          <w:t>305</w:t>
        </w:r>
      </w:hyperlink>
      <w:r w:rsidRPr="00AE57D5">
        <w:rPr>
          <w:i/>
          <w:iCs/>
          <w:color w:val="000000" w:themeColor="text1"/>
          <w:sz w:val="24"/>
          <w:szCs w:val="24"/>
        </w:rPr>
        <w:t>.</w:t>
      </w:r>
    </w:p>
    <w:p w14:paraId="3BFB7D83" w14:textId="77777777" w:rsidR="006B0AEC" w:rsidRPr="00AE57D5" w:rsidRDefault="006B0AEC" w:rsidP="00AB7A48">
      <w:pPr>
        <w:spacing w:after="0"/>
        <w:jc w:val="both"/>
        <w:rPr>
          <w:i/>
          <w:iCs/>
          <w:color w:val="000000" w:themeColor="text1"/>
          <w:sz w:val="24"/>
          <w:szCs w:val="24"/>
        </w:rPr>
      </w:pPr>
      <w:r w:rsidRPr="00AE57D5">
        <w:rPr>
          <w:i/>
          <w:iCs/>
          <w:color w:val="000000" w:themeColor="text1"/>
          <w:sz w:val="24"/>
          <w:szCs w:val="24"/>
        </w:rPr>
        <w:t>(c</w:t>
      </w:r>
      <w:proofErr w:type="gramStart"/>
      <w:r w:rsidRPr="00AE57D5">
        <w:rPr>
          <w:i/>
          <w:iCs/>
          <w:color w:val="000000" w:themeColor="text1"/>
          <w:sz w:val="24"/>
          <w:szCs w:val="24"/>
        </w:rPr>
        <w:t>)  Notwithstanding</w:t>
      </w:r>
      <w:proofErr w:type="gramEnd"/>
      <w:r w:rsidRPr="00AE57D5">
        <w:rPr>
          <w:i/>
          <w:iCs/>
          <w:color w:val="000000" w:themeColor="text1"/>
          <w:sz w:val="24"/>
          <w:szCs w:val="24"/>
        </w:rPr>
        <w:t xml:space="preserve"> Subsection (b), this section does not apply to:</w:t>
      </w:r>
    </w:p>
    <w:p w14:paraId="3A0AD080" w14:textId="77777777" w:rsidR="006B0AEC" w:rsidRPr="00AE57D5" w:rsidRDefault="006B0AEC" w:rsidP="0078146E">
      <w:pPr>
        <w:spacing w:after="0"/>
        <w:ind w:firstLine="720"/>
        <w:jc w:val="both"/>
        <w:rPr>
          <w:i/>
          <w:iCs/>
          <w:color w:val="000000" w:themeColor="text1"/>
          <w:sz w:val="24"/>
          <w:szCs w:val="24"/>
        </w:rPr>
      </w:pPr>
      <w:r w:rsidRPr="00AE57D5">
        <w:rPr>
          <w:i/>
          <w:iCs/>
          <w:color w:val="000000" w:themeColor="text1"/>
          <w:sz w:val="24"/>
          <w:szCs w:val="24"/>
        </w:rPr>
        <w:t>(1</w:t>
      </w:r>
      <w:proofErr w:type="gramStart"/>
      <w:r w:rsidRPr="00AE57D5">
        <w:rPr>
          <w:i/>
          <w:iCs/>
          <w:color w:val="000000" w:themeColor="text1"/>
          <w:sz w:val="24"/>
          <w:szCs w:val="24"/>
        </w:rPr>
        <w:t>)  a</w:t>
      </w:r>
      <w:proofErr w:type="gramEnd"/>
      <w:r w:rsidRPr="00AE57D5">
        <w:rPr>
          <w:i/>
          <w:iCs/>
          <w:color w:val="000000" w:themeColor="text1"/>
          <w:sz w:val="24"/>
          <w:szCs w:val="24"/>
        </w:rPr>
        <w:t xml:space="preserve"> sponsored research contract of an institution of higher </w:t>
      </w:r>
      <w:proofErr w:type="gramStart"/>
      <w:r w:rsidRPr="00AE57D5">
        <w:rPr>
          <w:i/>
          <w:iCs/>
          <w:color w:val="000000" w:themeColor="text1"/>
          <w:sz w:val="24"/>
          <w:szCs w:val="24"/>
        </w:rPr>
        <w:t>education;</w:t>
      </w:r>
      <w:proofErr w:type="gramEnd"/>
    </w:p>
    <w:p w14:paraId="4BED8408" w14:textId="77777777" w:rsidR="006B0AEC" w:rsidRPr="00AE57D5" w:rsidRDefault="006B0AEC" w:rsidP="0078146E">
      <w:pPr>
        <w:spacing w:after="0"/>
        <w:ind w:firstLine="720"/>
        <w:jc w:val="both"/>
        <w:rPr>
          <w:i/>
          <w:iCs/>
          <w:color w:val="000000" w:themeColor="text1"/>
          <w:sz w:val="24"/>
          <w:szCs w:val="24"/>
        </w:rPr>
      </w:pPr>
      <w:r w:rsidRPr="00AE57D5">
        <w:rPr>
          <w:i/>
          <w:iCs/>
          <w:color w:val="000000" w:themeColor="text1"/>
          <w:sz w:val="24"/>
          <w:szCs w:val="24"/>
        </w:rPr>
        <w:t xml:space="preserve">(2)  an interagency contract of a state agency or an institution of higher </w:t>
      </w:r>
      <w:proofErr w:type="gramStart"/>
      <w:r w:rsidRPr="00AE57D5">
        <w:rPr>
          <w:i/>
          <w:iCs/>
          <w:color w:val="000000" w:themeColor="text1"/>
          <w:sz w:val="24"/>
          <w:szCs w:val="24"/>
        </w:rPr>
        <w:t>education;</w:t>
      </w:r>
      <w:proofErr w:type="gramEnd"/>
    </w:p>
    <w:p w14:paraId="71EF1652" w14:textId="77777777" w:rsidR="006B0AEC" w:rsidRPr="00AE57D5" w:rsidRDefault="006B0AEC" w:rsidP="0078146E">
      <w:pPr>
        <w:spacing w:after="0"/>
        <w:ind w:firstLine="720"/>
        <w:jc w:val="both"/>
        <w:rPr>
          <w:i/>
          <w:iCs/>
          <w:color w:val="000000" w:themeColor="text1"/>
          <w:sz w:val="24"/>
          <w:szCs w:val="24"/>
        </w:rPr>
      </w:pPr>
      <w:r w:rsidRPr="00AE57D5">
        <w:rPr>
          <w:i/>
          <w:iCs/>
          <w:color w:val="000000" w:themeColor="text1"/>
          <w:sz w:val="24"/>
          <w:szCs w:val="24"/>
        </w:rPr>
        <w:t>(3</w:t>
      </w:r>
      <w:proofErr w:type="gramStart"/>
      <w:r w:rsidRPr="00AE57D5">
        <w:rPr>
          <w:i/>
          <w:iCs/>
          <w:color w:val="000000" w:themeColor="text1"/>
          <w:sz w:val="24"/>
          <w:szCs w:val="24"/>
        </w:rPr>
        <w:t>)  a</w:t>
      </w:r>
      <w:proofErr w:type="gramEnd"/>
      <w:r w:rsidRPr="00AE57D5">
        <w:rPr>
          <w:i/>
          <w:iCs/>
          <w:color w:val="000000" w:themeColor="text1"/>
          <w:sz w:val="24"/>
          <w:szCs w:val="24"/>
        </w:rPr>
        <w:t xml:space="preserve"> contract related to health and human services if:</w:t>
      </w:r>
    </w:p>
    <w:p w14:paraId="7C384BCF" w14:textId="77777777" w:rsidR="006B0AEC" w:rsidRPr="00AE57D5" w:rsidRDefault="006B0AEC" w:rsidP="0078146E">
      <w:pPr>
        <w:spacing w:after="0"/>
        <w:ind w:left="1440"/>
        <w:jc w:val="both"/>
        <w:rPr>
          <w:i/>
          <w:iCs/>
          <w:color w:val="000000" w:themeColor="text1"/>
          <w:sz w:val="24"/>
          <w:szCs w:val="24"/>
        </w:rPr>
      </w:pPr>
      <w:r w:rsidRPr="00AE57D5">
        <w:rPr>
          <w:i/>
          <w:iCs/>
          <w:color w:val="000000" w:themeColor="text1"/>
          <w:sz w:val="24"/>
          <w:szCs w:val="24"/>
        </w:rPr>
        <w:t>(A</w:t>
      </w:r>
      <w:proofErr w:type="gramStart"/>
      <w:r w:rsidRPr="00AE57D5">
        <w:rPr>
          <w:i/>
          <w:iCs/>
          <w:color w:val="000000" w:themeColor="text1"/>
          <w:sz w:val="24"/>
          <w:szCs w:val="24"/>
        </w:rPr>
        <w:t>)  the</w:t>
      </w:r>
      <w:proofErr w:type="gramEnd"/>
      <w:r w:rsidRPr="00AE57D5">
        <w:rPr>
          <w:i/>
          <w:iCs/>
          <w:color w:val="000000" w:themeColor="text1"/>
          <w:sz w:val="24"/>
          <w:szCs w:val="24"/>
        </w:rPr>
        <w:t xml:space="preserve"> value of the contract cannot be determined at the time the contract is executed; and</w:t>
      </w:r>
    </w:p>
    <w:p w14:paraId="16C14681" w14:textId="77777777" w:rsidR="006B0AEC" w:rsidRPr="00AE57D5" w:rsidRDefault="006B0AEC" w:rsidP="0078146E">
      <w:pPr>
        <w:spacing w:after="0"/>
        <w:ind w:left="720" w:firstLine="720"/>
        <w:jc w:val="both"/>
        <w:rPr>
          <w:i/>
          <w:iCs/>
          <w:color w:val="000000" w:themeColor="text1"/>
          <w:sz w:val="24"/>
          <w:szCs w:val="24"/>
        </w:rPr>
      </w:pPr>
      <w:r w:rsidRPr="00AE57D5">
        <w:rPr>
          <w:i/>
          <w:iCs/>
          <w:color w:val="000000" w:themeColor="text1"/>
          <w:sz w:val="24"/>
          <w:szCs w:val="24"/>
        </w:rPr>
        <w:t>(B</w:t>
      </w:r>
      <w:proofErr w:type="gramStart"/>
      <w:r w:rsidRPr="00AE57D5">
        <w:rPr>
          <w:i/>
          <w:iCs/>
          <w:color w:val="000000" w:themeColor="text1"/>
          <w:sz w:val="24"/>
          <w:szCs w:val="24"/>
        </w:rPr>
        <w:t>)  any</w:t>
      </w:r>
      <w:proofErr w:type="gramEnd"/>
      <w:r w:rsidRPr="00AE57D5">
        <w:rPr>
          <w:i/>
          <w:iCs/>
          <w:color w:val="000000" w:themeColor="text1"/>
          <w:sz w:val="24"/>
          <w:szCs w:val="24"/>
        </w:rPr>
        <w:t xml:space="preserve"> qualified vendor is eligible for the </w:t>
      </w:r>
      <w:proofErr w:type="gramStart"/>
      <w:r w:rsidRPr="00AE57D5">
        <w:rPr>
          <w:i/>
          <w:iCs/>
          <w:color w:val="000000" w:themeColor="text1"/>
          <w:sz w:val="24"/>
          <w:szCs w:val="24"/>
        </w:rPr>
        <w:t>contract;</w:t>
      </w:r>
      <w:proofErr w:type="gramEnd"/>
    </w:p>
    <w:p w14:paraId="0FBA718C"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(4</w:t>
      </w:r>
      <w:proofErr w:type="gramStart"/>
      <w:r w:rsidRPr="00AE57D5">
        <w:rPr>
          <w:i/>
          <w:iCs/>
          <w:color w:val="000000" w:themeColor="text1"/>
          <w:sz w:val="24"/>
          <w:szCs w:val="24"/>
        </w:rPr>
        <w:t>)  a</w:t>
      </w:r>
      <w:proofErr w:type="gramEnd"/>
      <w:r w:rsidRPr="00AE57D5">
        <w:rPr>
          <w:i/>
          <w:iCs/>
          <w:color w:val="000000" w:themeColor="text1"/>
          <w:sz w:val="24"/>
          <w:szCs w:val="24"/>
        </w:rPr>
        <w:t xml:space="preserve"> contract with a publicly traded business entity, including a wholly owned subsidiary of the business </w:t>
      </w:r>
      <w:proofErr w:type="gramStart"/>
      <w:r w:rsidRPr="00AE57D5">
        <w:rPr>
          <w:i/>
          <w:iCs/>
          <w:color w:val="000000" w:themeColor="text1"/>
          <w:sz w:val="24"/>
          <w:szCs w:val="24"/>
        </w:rPr>
        <w:t>entity;</w:t>
      </w:r>
      <w:proofErr w:type="gramEnd"/>
    </w:p>
    <w:p w14:paraId="7EA2C18D"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 xml:space="preserve">(5)  a contract with an electric utility, as that term is defined by Section </w:t>
      </w:r>
      <w:hyperlink r:id="rId12" w:tgtFrame="new" w:history="1">
        <w:r w:rsidRPr="00AE57D5">
          <w:rPr>
            <w:i/>
            <w:iCs/>
            <w:color w:val="000000" w:themeColor="text1"/>
            <w:sz w:val="24"/>
            <w:szCs w:val="24"/>
          </w:rPr>
          <w:t>31.002</w:t>
        </w:r>
      </w:hyperlink>
      <w:r w:rsidRPr="00AE57D5">
        <w:rPr>
          <w:i/>
          <w:iCs/>
          <w:color w:val="000000" w:themeColor="text1"/>
          <w:sz w:val="24"/>
          <w:szCs w:val="24"/>
        </w:rPr>
        <w:t>, Utilities Code; or</w:t>
      </w:r>
    </w:p>
    <w:p w14:paraId="44E8392E" w14:textId="77777777" w:rsidR="006B0AEC" w:rsidRPr="00AE57D5" w:rsidRDefault="006B0AEC" w:rsidP="0078146E">
      <w:pPr>
        <w:spacing w:after="0"/>
        <w:ind w:firstLine="720"/>
        <w:jc w:val="both"/>
        <w:rPr>
          <w:i/>
          <w:iCs/>
          <w:color w:val="000000" w:themeColor="text1"/>
          <w:sz w:val="24"/>
          <w:szCs w:val="24"/>
        </w:rPr>
      </w:pPr>
      <w:r w:rsidRPr="00AE57D5">
        <w:rPr>
          <w:i/>
          <w:iCs/>
          <w:color w:val="000000" w:themeColor="text1"/>
          <w:sz w:val="24"/>
          <w:szCs w:val="24"/>
        </w:rPr>
        <w:lastRenderedPageBreak/>
        <w:t xml:space="preserve">(6)  a contract with a gas utility, as that term is defined by Section </w:t>
      </w:r>
      <w:hyperlink r:id="rId13" w:tgtFrame="new" w:history="1">
        <w:r w:rsidRPr="00AE57D5">
          <w:rPr>
            <w:i/>
            <w:iCs/>
            <w:color w:val="000000" w:themeColor="text1"/>
            <w:sz w:val="24"/>
            <w:szCs w:val="24"/>
          </w:rPr>
          <w:t>121.001</w:t>
        </w:r>
      </w:hyperlink>
      <w:r w:rsidRPr="00AE57D5">
        <w:rPr>
          <w:i/>
          <w:iCs/>
          <w:color w:val="000000" w:themeColor="text1"/>
          <w:sz w:val="24"/>
          <w:szCs w:val="24"/>
        </w:rPr>
        <w:t>, Utilities Code.</w:t>
      </w:r>
    </w:p>
    <w:p w14:paraId="1BE67666" w14:textId="77777777" w:rsidR="006B0AEC" w:rsidRPr="00AE57D5" w:rsidRDefault="006B0AEC" w:rsidP="0078146E">
      <w:pPr>
        <w:spacing w:after="0"/>
        <w:jc w:val="both"/>
        <w:rPr>
          <w:i/>
          <w:iCs/>
          <w:color w:val="000000" w:themeColor="text1"/>
          <w:sz w:val="24"/>
          <w:szCs w:val="24"/>
        </w:rPr>
      </w:pPr>
      <w:r w:rsidRPr="00AE57D5">
        <w:rPr>
          <w:i/>
          <w:iCs/>
          <w:color w:val="000000" w:themeColor="text1"/>
          <w:sz w:val="24"/>
          <w:szCs w:val="24"/>
        </w:rPr>
        <w:t>(d)  A governmental entity or state agency may not enter into a contract described by Subsection (b) with a business entity unless the business entity, in accordance with this section and rules adopted under this section, submits a disclosure of interested parties to the governmental entity or state agency at the time the business entity submits the signed contract to the governmental entity or state agency.</w:t>
      </w:r>
    </w:p>
    <w:p w14:paraId="7358F4FA" w14:textId="77777777" w:rsidR="006B0AEC" w:rsidRPr="00AE57D5" w:rsidRDefault="006B0AEC" w:rsidP="00AB7A48">
      <w:pPr>
        <w:spacing w:after="0"/>
        <w:jc w:val="both"/>
        <w:rPr>
          <w:i/>
          <w:iCs/>
          <w:color w:val="000000" w:themeColor="text1"/>
          <w:sz w:val="24"/>
          <w:szCs w:val="24"/>
        </w:rPr>
      </w:pPr>
      <w:r w:rsidRPr="00AE57D5">
        <w:rPr>
          <w:i/>
          <w:iCs/>
          <w:color w:val="000000" w:themeColor="text1"/>
          <w:sz w:val="24"/>
          <w:szCs w:val="24"/>
        </w:rPr>
        <w:t>(e</w:t>
      </w:r>
      <w:proofErr w:type="gramStart"/>
      <w:r w:rsidRPr="00AE57D5">
        <w:rPr>
          <w:i/>
          <w:iCs/>
          <w:color w:val="000000" w:themeColor="text1"/>
          <w:sz w:val="24"/>
          <w:szCs w:val="24"/>
        </w:rPr>
        <w:t>)  The</w:t>
      </w:r>
      <w:proofErr w:type="gramEnd"/>
      <w:r w:rsidRPr="00AE57D5">
        <w:rPr>
          <w:i/>
          <w:iCs/>
          <w:color w:val="000000" w:themeColor="text1"/>
          <w:sz w:val="24"/>
          <w:szCs w:val="24"/>
        </w:rPr>
        <w:t xml:space="preserve"> disclosure of interested parties must be submitted on a form prescribed by the Texas Ethics Commission that includes:</w:t>
      </w:r>
    </w:p>
    <w:p w14:paraId="36BB176D"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(1</w:t>
      </w:r>
      <w:proofErr w:type="gramStart"/>
      <w:r w:rsidRPr="00AE57D5">
        <w:rPr>
          <w:i/>
          <w:iCs/>
          <w:color w:val="000000" w:themeColor="text1"/>
          <w:sz w:val="24"/>
          <w:szCs w:val="24"/>
        </w:rPr>
        <w:t>)  a</w:t>
      </w:r>
      <w:proofErr w:type="gramEnd"/>
      <w:r w:rsidRPr="00AE57D5">
        <w:rPr>
          <w:i/>
          <w:iCs/>
          <w:color w:val="000000" w:themeColor="text1"/>
          <w:sz w:val="24"/>
          <w:szCs w:val="24"/>
        </w:rPr>
        <w:t xml:space="preserve"> list of each interested party for the contract of which the contracting business entity is aware; and</w:t>
      </w:r>
    </w:p>
    <w:p w14:paraId="427E8D22" w14:textId="77777777" w:rsidR="006B0AEC" w:rsidRPr="00AE57D5" w:rsidRDefault="006B0AEC" w:rsidP="0078146E">
      <w:pPr>
        <w:spacing w:after="0"/>
        <w:ind w:left="720"/>
        <w:jc w:val="both"/>
        <w:rPr>
          <w:i/>
          <w:iCs/>
          <w:color w:val="000000" w:themeColor="text1"/>
          <w:sz w:val="24"/>
          <w:szCs w:val="24"/>
        </w:rPr>
      </w:pPr>
      <w:r w:rsidRPr="00AE57D5">
        <w:rPr>
          <w:i/>
          <w:iCs/>
          <w:color w:val="000000" w:themeColor="text1"/>
          <w:sz w:val="24"/>
          <w:szCs w:val="24"/>
        </w:rPr>
        <w:t>(2</w:t>
      </w:r>
      <w:proofErr w:type="gramStart"/>
      <w:r w:rsidRPr="00AE57D5">
        <w:rPr>
          <w:i/>
          <w:iCs/>
          <w:color w:val="000000" w:themeColor="text1"/>
          <w:sz w:val="24"/>
          <w:szCs w:val="24"/>
        </w:rPr>
        <w:t>)  a</w:t>
      </w:r>
      <w:proofErr w:type="gramEnd"/>
      <w:r w:rsidRPr="00AE57D5">
        <w:rPr>
          <w:i/>
          <w:iCs/>
          <w:color w:val="000000" w:themeColor="text1"/>
          <w:sz w:val="24"/>
          <w:szCs w:val="24"/>
        </w:rPr>
        <w:t xml:space="preserve"> written, unsworn declaration subscribed by the authorized Administrator of the contracting business entity as true under penalty of perjury that is in substantially the following form:</w:t>
      </w:r>
    </w:p>
    <w:p w14:paraId="426C8234" w14:textId="77777777" w:rsidR="0078146E" w:rsidRPr="00AE57D5" w:rsidRDefault="0078146E"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Theme="minorHAnsi" w:eastAsiaTheme="minorHAnsi" w:hAnsiTheme="minorHAnsi" w:cstheme="minorBidi"/>
          <w:i/>
          <w:iCs/>
          <w:color w:val="000000" w:themeColor="text1"/>
        </w:rPr>
      </w:pPr>
    </w:p>
    <w:p w14:paraId="0BF937B5" w14:textId="408ED41F"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 xml:space="preserve">"My name is ________________________________, </w:t>
      </w:r>
      <w:proofErr w:type="gramStart"/>
      <w:r w:rsidRPr="00AE57D5">
        <w:rPr>
          <w:rFonts w:asciiTheme="minorHAnsi" w:eastAsiaTheme="minorHAnsi" w:hAnsiTheme="minorHAnsi" w:cstheme="minorBidi"/>
          <w:i/>
          <w:iCs/>
          <w:color w:val="000000" w:themeColor="text1"/>
        </w:rPr>
        <w:t>my</w:t>
      </w:r>
      <w:proofErr w:type="gramEnd"/>
    </w:p>
    <w:p w14:paraId="72DAD2DF"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date of birth is _________________, and my address is</w:t>
      </w:r>
    </w:p>
    <w:p w14:paraId="4FD8B716"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Theme="minorHAnsi" w:eastAsiaTheme="minorHAnsi" w:hAnsiTheme="minorHAnsi" w:cstheme="minorBidi"/>
          <w:i/>
          <w:iCs/>
          <w:color w:val="000000" w:themeColor="text1"/>
        </w:rPr>
      </w:pPr>
      <w:proofErr w:type="gramStart"/>
      <w:r w:rsidRPr="00AE57D5">
        <w:rPr>
          <w:rFonts w:asciiTheme="minorHAnsi" w:eastAsiaTheme="minorHAnsi" w:hAnsiTheme="minorHAnsi" w:cstheme="minorBidi"/>
          <w:i/>
          <w:iCs/>
          <w:color w:val="000000" w:themeColor="text1"/>
        </w:rPr>
        <w:t>_____________, ____________, _________, ___</w:t>
      </w:r>
      <w:proofErr w:type="gramEnd"/>
      <w:r w:rsidRPr="00AE57D5">
        <w:rPr>
          <w:rFonts w:asciiTheme="minorHAnsi" w:eastAsiaTheme="minorHAnsi" w:hAnsiTheme="minorHAnsi" w:cstheme="minorBidi"/>
          <w:i/>
          <w:iCs/>
          <w:color w:val="000000" w:themeColor="text1"/>
        </w:rPr>
        <w:t>_________,</w:t>
      </w:r>
    </w:p>
    <w:p w14:paraId="47F4AD6B"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w:t>
      </w:r>
      <w:proofErr w:type="gramStart"/>
      <w:r w:rsidRPr="00AE57D5">
        <w:rPr>
          <w:rFonts w:asciiTheme="minorHAnsi" w:eastAsiaTheme="minorHAnsi" w:hAnsiTheme="minorHAnsi" w:cstheme="minorBidi"/>
          <w:i/>
          <w:iCs/>
          <w:color w:val="000000" w:themeColor="text1"/>
        </w:rPr>
        <w:t xml:space="preserve">Street)   </w:t>
      </w:r>
      <w:proofErr w:type="gramEnd"/>
      <w:r w:rsidRPr="00AE57D5">
        <w:rPr>
          <w:rFonts w:asciiTheme="minorHAnsi" w:eastAsiaTheme="minorHAnsi" w:hAnsiTheme="minorHAnsi" w:cstheme="minorBidi"/>
          <w:i/>
          <w:iCs/>
          <w:color w:val="000000" w:themeColor="text1"/>
        </w:rPr>
        <w:t xml:space="preserve">  </w:t>
      </w:r>
      <w:proofErr w:type="gramStart"/>
      <w:r w:rsidRPr="00AE57D5">
        <w:rPr>
          <w:rFonts w:asciiTheme="minorHAnsi" w:eastAsiaTheme="minorHAnsi" w:hAnsiTheme="minorHAnsi" w:cstheme="minorBidi"/>
          <w:i/>
          <w:iCs/>
          <w:color w:val="000000" w:themeColor="text1"/>
        </w:rPr>
        <w:t xml:space="preserve">   (City)      (State)   </w:t>
      </w:r>
      <w:proofErr w:type="gramEnd"/>
      <w:r w:rsidRPr="00AE57D5">
        <w:rPr>
          <w:rFonts w:asciiTheme="minorHAnsi" w:eastAsiaTheme="minorHAnsi" w:hAnsiTheme="minorHAnsi" w:cstheme="minorBidi"/>
          <w:i/>
          <w:iCs/>
          <w:color w:val="000000" w:themeColor="text1"/>
        </w:rPr>
        <w:t xml:space="preserve"> (Zip Code)</w:t>
      </w:r>
    </w:p>
    <w:p w14:paraId="10ADC754"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__________________.  I declare under penalty of</w:t>
      </w:r>
    </w:p>
    <w:p w14:paraId="75C492BE"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(Country)</w:t>
      </w:r>
    </w:p>
    <w:p w14:paraId="113E69D4"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perjury that the foregoing is true and correct.</w:t>
      </w:r>
    </w:p>
    <w:p w14:paraId="226EA596"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 xml:space="preserve">Executed in _______ County, State of ________, on the </w:t>
      </w:r>
      <w:proofErr w:type="gramStart"/>
      <w:r w:rsidRPr="00AE57D5">
        <w:rPr>
          <w:rFonts w:asciiTheme="minorHAnsi" w:eastAsiaTheme="minorHAnsi" w:hAnsiTheme="minorHAnsi" w:cstheme="minorBidi"/>
          <w:i/>
          <w:iCs/>
          <w:color w:val="000000" w:themeColor="text1"/>
        </w:rPr>
        <w:t xml:space="preserve">________ day of ________, </w:t>
      </w:r>
      <w:proofErr w:type="gramEnd"/>
      <w:r w:rsidRPr="00AE57D5">
        <w:rPr>
          <w:rFonts w:asciiTheme="minorHAnsi" w:eastAsiaTheme="minorHAnsi" w:hAnsiTheme="minorHAnsi" w:cstheme="minorBidi"/>
          <w:i/>
          <w:iCs/>
          <w:color w:val="000000" w:themeColor="text1"/>
        </w:rPr>
        <w:t>________.</w:t>
      </w:r>
    </w:p>
    <w:p w14:paraId="09D32E7B"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372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w:t>
      </w:r>
      <w:proofErr w:type="gramStart"/>
      <w:r w:rsidRPr="00AE57D5">
        <w:rPr>
          <w:rFonts w:asciiTheme="minorHAnsi" w:eastAsiaTheme="minorHAnsi" w:hAnsiTheme="minorHAnsi" w:cstheme="minorBidi"/>
          <w:i/>
          <w:iCs/>
          <w:color w:val="000000" w:themeColor="text1"/>
        </w:rPr>
        <w:t xml:space="preserve">Month)   </w:t>
      </w:r>
      <w:proofErr w:type="gramEnd"/>
      <w:r w:rsidRPr="00AE57D5">
        <w:rPr>
          <w:rFonts w:asciiTheme="minorHAnsi" w:eastAsiaTheme="minorHAnsi" w:hAnsiTheme="minorHAnsi" w:cstheme="minorBidi"/>
          <w:i/>
          <w:iCs/>
          <w:color w:val="000000" w:themeColor="text1"/>
        </w:rPr>
        <w:t>(Year)</w:t>
      </w:r>
    </w:p>
    <w:p w14:paraId="05AAE700"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516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____________________</w:t>
      </w:r>
    </w:p>
    <w:p w14:paraId="086C94F7"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5160"/>
        <w:rPr>
          <w:rFonts w:asciiTheme="minorHAnsi" w:eastAsiaTheme="minorHAnsi" w:hAnsiTheme="minorHAnsi" w:cstheme="minorBidi"/>
          <w:i/>
          <w:iCs/>
          <w:color w:val="000000" w:themeColor="text1"/>
        </w:rPr>
      </w:pPr>
      <w:r w:rsidRPr="00AE57D5">
        <w:rPr>
          <w:rFonts w:asciiTheme="minorHAnsi" w:eastAsiaTheme="minorHAnsi" w:hAnsiTheme="minorHAnsi" w:cstheme="minorBidi"/>
          <w:i/>
          <w:iCs/>
          <w:color w:val="000000" w:themeColor="text1"/>
        </w:rPr>
        <w:t>Declarant".</w:t>
      </w:r>
    </w:p>
    <w:p w14:paraId="489B706B" w14:textId="77777777" w:rsidR="006B0AEC" w:rsidRPr="00AE57D5" w:rsidRDefault="006B0AEC" w:rsidP="006B0AE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5160"/>
        <w:rPr>
          <w:rFonts w:asciiTheme="minorHAnsi" w:eastAsiaTheme="minorHAnsi" w:hAnsiTheme="minorHAnsi" w:cstheme="minorBidi"/>
          <w:i/>
          <w:iCs/>
          <w:color w:val="000000" w:themeColor="text1"/>
        </w:rPr>
      </w:pPr>
    </w:p>
    <w:p w14:paraId="0E34848D" w14:textId="77777777" w:rsidR="006B0AEC" w:rsidRPr="00AE57D5" w:rsidRDefault="006B0AEC" w:rsidP="00AB7A48">
      <w:pPr>
        <w:spacing w:after="0"/>
        <w:jc w:val="both"/>
        <w:rPr>
          <w:i/>
          <w:iCs/>
          <w:color w:val="000000" w:themeColor="text1"/>
          <w:sz w:val="24"/>
          <w:szCs w:val="24"/>
        </w:rPr>
      </w:pPr>
      <w:r w:rsidRPr="00AE57D5">
        <w:rPr>
          <w:i/>
          <w:iCs/>
          <w:color w:val="000000" w:themeColor="text1"/>
          <w:sz w:val="24"/>
          <w:szCs w:val="24"/>
        </w:rPr>
        <w:t>(f</w:t>
      </w:r>
      <w:proofErr w:type="gramStart"/>
      <w:r w:rsidRPr="00AE57D5">
        <w:rPr>
          <w:i/>
          <w:iCs/>
          <w:color w:val="000000" w:themeColor="text1"/>
          <w:sz w:val="24"/>
          <w:szCs w:val="24"/>
        </w:rPr>
        <w:t>)  Not</w:t>
      </w:r>
      <w:proofErr w:type="gramEnd"/>
      <w:r w:rsidRPr="00AE57D5">
        <w:rPr>
          <w:i/>
          <w:iCs/>
          <w:color w:val="000000" w:themeColor="text1"/>
          <w:sz w:val="24"/>
          <w:szCs w:val="24"/>
        </w:rPr>
        <w:t xml:space="preserve"> later than the 30th day after the date the governmental entity or state agency receives a disclosure of interested parties required under this section, the governmental entity or state agency shall submit a copy of the disclosure to the Texas Ethics Commission.</w:t>
      </w:r>
    </w:p>
    <w:p w14:paraId="0FCDDA3C" w14:textId="77777777" w:rsidR="006B0AEC" w:rsidRPr="00AE57D5" w:rsidRDefault="006B0AEC" w:rsidP="00AB7A48">
      <w:pPr>
        <w:spacing w:after="0"/>
        <w:jc w:val="both"/>
        <w:rPr>
          <w:i/>
          <w:iCs/>
          <w:color w:val="000000" w:themeColor="text1"/>
          <w:sz w:val="24"/>
          <w:szCs w:val="24"/>
        </w:rPr>
      </w:pPr>
      <w:r w:rsidRPr="00AE57D5">
        <w:rPr>
          <w:i/>
          <w:iCs/>
          <w:color w:val="000000" w:themeColor="text1"/>
          <w:sz w:val="24"/>
          <w:szCs w:val="24"/>
        </w:rPr>
        <w:t>(g</w:t>
      </w:r>
      <w:proofErr w:type="gramStart"/>
      <w:r w:rsidRPr="00AE57D5">
        <w:rPr>
          <w:i/>
          <w:iCs/>
          <w:color w:val="000000" w:themeColor="text1"/>
          <w:sz w:val="24"/>
          <w:szCs w:val="24"/>
        </w:rPr>
        <w:t>)  The</w:t>
      </w:r>
      <w:proofErr w:type="gramEnd"/>
      <w:r w:rsidRPr="00AE57D5">
        <w:rPr>
          <w:i/>
          <w:iCs/>
          <w:color w:val="000000" w:themeColor="text1"/>
          <w:sz w:val="24"/>
          <w:szCs w:val="24"/>
        </w:rPr>
        <w:t xml:space="preserve"> Texas Ethics Commission shall adopt rules necessary to implement this section, prescribe the disclosure of interested parties form, and post a copy of the form on the commission's Internet website.</w:t>
      </w:r>
    </w:p>
    <w:p w14:paraId="3B897568" w14:textId="77777777" w:rsidR="00AE7BD8" w:rsidRPr="00AE57D5" w:rsidRDefault="00AE7BD8">
      <w:pPr>
        <w:rPr>
          <w:rFonts w:asciiTheme="majorHAnsi" w:eastAsiaTheme="majorEastAsia" w:hAnsiTheme="majorHAnsi" w:cstheme="majorBidi"/>
          <w:b/>
          <w:bCs/>
          <w:color w:val="000000" w:themeColor="text1"/>
          <w:sz w:val="32"/>
          <w:szCs w:val="32"/>
        </w:rPr>
      </w:pPr>
      <w:r w:rsidRPr="00AE57D5">
        <w:rPr>
          <w:b/>
          <w:bCs/>
          <w:color w:val="000000" w:themeColor="text1"/>
        </w:rPr>
        <w:br w:type="page"/>
      </w:r>
    </w:p>
    <w:p w14:paraId="3D484E8B" w14:textId="698557E2" w:rsidR="006B0AEC" w:rsidRPr="00AE57D5" w:rsidRDefault="006B0AEC" w:rsidP="00281736">
      <w:pPr>
        <w:pStyle w:val="Heading1"/>
        <w:rPr>
          <w:b/>
          <w:bCs/>
          <w:color w:val="000000" w:themeColor="text1"/>
        </w:rPr>
      </w:pPr>
      <w:bookmarkStart w:id="20" w:name="_Toc204004554"/>
      <w:proofErr w:type="gramStart"/>
      <w:r w:rsidRPr="00AE57D5">
        <w:rPr>
          <w:b/>
          <w:bCs/>
          <w:color w:val="000000" w:themeColor="text1"/>
        </w:rPr>
        <w:lastRenderedPageBreak/>
        <w:t>Form</w:t>
      </w:r>
      <w:proofErr w:type="gramEnd"/>
      <w:r w:rsidRPr="00AE57D5">
        <w:rPr>
          <w:b/>
          <w:bCs/>
          <w:color w:val="000000" w:themeColor="text1"/>
        </w:rPr>
        <w:t xml:space="preserve"> 1295</w:t>
      </w:r>
      <w:bookmarkEnd w:id="20"/>
    </w:p>
    <w:p w14:paraId="19FA0A2F" w14:textId="77777777" w:rsidR="006B0AEC" w:rsidRPr="00AE57D5" w:rsidRDefault="006B0AEC" w:rsidP="00AB7A48">
      <w:pPr>
        <w:spacing w:after="0"/>
        <w:jc w:val="both"/>
        <w:rPr>
          <w:color w:val="000000" w:themeColor="text1"/>
          <w:sz w:val="24"/>
          <w:szCs w:val="24"/>
        </w:rPr>
      </w:pPr>
      <w:r w:rsidRPr="00AE57D5">
        <w:rPr>
          <w:color w:val="000000" w:themeColor="text1"/>
          <w:sz w:val="24"/>
          <w:szCs w:val="24"/>
        </w:rPr>
        <w:t>The Texas Ethics Commission has generated a Form 1295 which requires the disclosure of each interested party (as defined by the Ethics Commission Rules). The law applies to a contract of a governmental entity that either:</w:t>
      </w:r>
    </w:p>
    <w:p w14:paraId="28655ED4" w14:textId="77777777" w:rsidR="006B0AEC" w:rsidRPr="00AE57D5" w:rsidRDefault="006B0AEC" w:rsidP="00AB7A48">
      <w:pPr>
        <w:pStyle w:val="ListParagraph"/>
        <w:numPr>
          <w:ilvl w:val="0"/>
          <w:numId w:val="16"/>
        </w:numPr>
        <w:spacing w:after="0"/>
        <w:jc w:val="both"/>
        <w:rPr>
          <w:color w:val="000000" w:themeColor="text1"/>
          <w:sz w:val="24"/>
          <w:szCs w:val="24"/>
        </w:rPr>
      </w:pPr>
      <w:r w:rsidRPr="00AE57D5">
        <w:rPr>
          <w:color w:val="000000" w:themeColor="text1"/>
          <w:sz w:val="24"/>
          <w:szCs w:val="24"/>
        </w:rPr>
        <w:t>Requires an action or vote by the governing body of the entity before the contract may be signed (unless delegated – Section 461. TEC Rules)</w:t>
      </w:r>
    </w:p>
    <w:p w14:paraId="53F3B5DE" w14:textId="77777777" w:rsidR="006B0AEC" w:rsidRPr="00AE57D5" w:rsidRDefault="006B0AEC" w:rsidP="00AB7A48">
      <w:pPr>
        <w:pStyle w:val="ListParagraph"/>
        <w:numPr>
          <w:ilvl w:val="0"/>
          <w:numId w:val="16"/>
        </w:numPr>
        <w:spacing w:after="0"/>
        <w:jc w:val="both"/>
        <w:rPr>
          <w:color w:val="000000" w:themeColor="text1"/>
          <w:sz w:val="24"/>
          <w:szCs w:val="24"/>
        </w:rPr>
      </w:pPr>
      <w:proofErr w:type="gramStart"/>
      <w:r w:rsidRPr="00AE57D5">
        <w:rPr>
          <w:color w:val="000000" w:themeColor="text1"/>
          <w:sz w:val="24"/>
          <w:szCs w:val="24"/>
        </w:rPr>
        <w:t>Has</w:t>
      </w:r>
      <w:proofErr w:type="gramEnd"/>
      <w:r w:rsidRPr="00AE57D5">
        <w:rPr>
          <w:color w:val="000000" w:themeColor="text1"/>
          <w:sz w:val="24"/>
          <w:szCs w:val="24"/>
        </w:rPr>
        <w:t xml:space="preserve"> a value of at least $1 million.</w:t>
      </w:r>
    </w:p>
    <w:p w14:paraId="65BCDC39" w14:textId="77777777" w:rsidR="006B0AEC" w:rsidRPr="00AE57D5" w:rsidRDefault="006B0AEC" w:rsidP="006B0AEC">
      <w:pPr>
        <w:pStyle w:val="Heading1"/>
        <w:rPr>
          <w:b/>
          <w:bCs/>
          <w:color w:val="000000" w:themeColor="text1"/>
        </w:rPr>
      </w:pPr>
      <w:bookmarkStart w:id="21" w:name="_Toc204004555"/>
      <w:r w:rsidRPr="00AE57D5">
        <w:rPr>
          <w:b/>
          <w:bCs/>
          <w:color w:val="000000" w:themeColor="text1"/>
        </w:rPr>
        <w:t>Enforcement</w:t>
      </w:r>
      <w:bookmarkEnd w:id="21"/>
    </w:p>
    <w:p w14:paraId="19596A2D" w14:textId="77777777" w:rsidR="006B0AEC" w:rsidRPr="00AE57D5" w:rsidRDefault="006B0AEC" w:rsidP="00AB7A48">
      <w:pPr>
        <w:spacing w:after="0"/>
        <w:jc w:val="both"/>
        <w:rPr>
          <w:color w:val="000000" w:themeColor="text1"/>
          <w:sz w:val="24"/>
          <w:szCs w:val="24"/>
        </w:rPr>
      </w:pPr>
      <w:r w:rsidRPr="00AE57D5">
        <w:rPr>
          <w:color w:val="000000" w:themeColor="text1"/>
          <w:sz w:val="24"/>
          <w:szCs w:val="24"/>
        </w:rPr>
        <w:t>Texas Local Government Code</w:t>
      </w:r>
    </w:p>
    <w:p w14:paraId="3092ECB9" w14:textId="77777777" w:rsidR="00117478" w:rsidRPr="00AE57D5" w:rsidRDefault="006B0AEC" w:rsidP="008E5895">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both"/>
        <w:rPr>
          <w:rFonts w:asciiTheme="minorHAnsi" w:hAnsiTheme="minorHAnsi" w:cstheme="minorHAnsi"/>
          <w:i/>
          <w:iCs/>
          <w:color w:val="000000" w:themeColor="text1"/>
        </w:rPr>
      </w:pPr>
      <w:r w:rsidRPr="00AE57D5">
        <w:rPr>
          <w:rFonts w:asciiTheme="minorHAnsi" w:hAnsiTheme="minorHAnsi" w:cstheme="minorHAnsi"/>
          <w:i/>
          <w:iCs/>
          <w:color w:val="000000" w:themeColor="text1"/>
        </w:rPr>
        <w:t xml:space="preserve">Sec. 252.061.  INJUNCTION. </w:t>
      </w:r>
    </w:p>
    <w:p w14:paraId="164AF04E" w14:textId="7F77C379" w:rsidR="006B0AEC" w:rsidRPr="00AE57D5" w:rsidRDefault="006B0AEC" w:rsidP="008E5895">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both"/>
        <w:rPr>
          <w:rFonts w:asciiTheme="minorHAnsi" w:hAnsiTheme="minorHAnsi" w:cstheme="minorHAnsi"/>
          <w:i/>
          <w:iCs/>
          <w:color w:val="000000" w:themeColor="text1"/>
        </w:rPr>
      </w:pPr>
      <w:r w:rsidRPr="00AE57D5">
        <w:rPr>
          <w:rFonts w:asciiTheme="minorHAnsi" w:hAnsiTheme="minorHAnsi" w:cstheme="minorHAnsi"/>
          <w:i/>
          <w:iCs/>
          <w:color w:val="000000" w:themeColor="text1"/>
        </w:rPr>
        <w:t xml:space="preserve"> If the contract is made without compliance with this chapter, it is void and the performance of the contract, including the payment of any money under the contract, may be enjoined by:</w:t>
      </w:r>
    </w:p>
    <w:p w14:paraId="53F19D67" w14:textId="32A1724C"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(1</w:t>
      </w:r>
      <w:proofErr w:type="gramStart"/>
      <w:r w:rsidR="006B0AEC" w:rsidRPr="00AE57D5">
        <w:rPr>
          <w:rFonts w:eastAsia="Times New Roman" w:cstheme="minorHAnsi"/>
          <w:i/>
          <w:iCs/>
          <w:color w:val="000000" w:themeColor="text1"/>
          <w:sz w:val="24"/>
          <w:szCs w:val="24"/>
        </w:rPr>
        <w:t>)  any</w:t>
      </w:r>
      <w:proofErr w:type="gramEnd"/>
      <w:r w:rsidR="006B0AEC" w:rsidRPr="00AE57D5">
        <w:rPr>
          <w:rFonts w:eastAsia="Times New Roman" w:cstheme="minorHAnsi"/>
          <w:i/>
          <w:iCs/>
          <w:color w:val="000000" w:themeColor="text1"/>
          <w:sz w:val="24"/>
          <w:szCs w:val="24"/>
        </w:rPr>
        <w:t xml:space="preserve"> property tax paying resident of the municipality; or</w:t>
      </w:r>
    </w:p>
    <w:p w14:paraId="773053AD" w14:textId="76AAAE30"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(2</w:t>
      </w:r>
      <w:proofErr w:type="gramStart"/>
      <w:r w:rsidR="006B0AEC" w:rsidRPr="00AE57D5">
        <w:rPr>
          <w:rFonts w:eastAsia="Times New Roman" w:cstheme="minorHAnsi"/>
          <w:i/>
          <w:iCs/>
          <w:color w:val="000000" w:themeColor="text1"/>
          <w:sz w:val="24"/>
          <w:szCs w:val="24"/>
        </w:rPr>
        <w:t>)  a</w:t>
      </w:r>
      <w:proofErr w:type="gramEnd"/>
      <w:r w:rsidR="006B0AEC" w:rsidRPr="00AE57D5">
        <w:rPr>
          <w:rFonts w:eastAsia="Times New Roman" w:cstheme="minorHAnsi"/>
          <w:i/>
          <w:iCs/>
          <w:color w:val="000000" w:themeColor="text1"/>
          <w:sz w:val="24"/>
          <w:szCs w:val="24"/>
        </w:rPr>
        <w:t xml:space="preserve"> person who submitted a bid for a contract for which the competitive sealed bidding requirement applies, regardless of residency, if the contract is for the construction of Public Works.</w:t>
      </w:r>
    </w:p>
    <w:p w14:paraId="4E3D9211" w14:textId="77777777" w:rsidR="008E5895" w:rsidRPr="00AE57D5" w:rsidRDefault="006B0AEC"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 xml:space="preserve">Sec. 252.062.  CRIMINAL PENALTIES. </w:t>
      </w:r>
    </w:p>
    <w:p w14:paraId="14071D32" w14:textId="2B196813"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 xml:space="preserve"> (a)  A municipal officer or employee commits an offense if the officer or employee intentionally or knowingly makes or authorizes separate, sequential, or component purchases to avoid the competitive bidding requirements of Section </w:t>
      </w:r>
      <w:hyperlink r:id="rId14" w:tgtFrame="new" w:history="1">
        <w:r w:rsidR="006B0AEC" w:rsidRPr="00AE57D5">
          <w:rPr>
            <w:rStyle w:val="Hyperlink"/>
            <w:rFonts w:eastAsia="Times New Roman" w:cstheme="minorHAnsi"/>
            <w:i/>
            <w:iCs/>
            <w:color w:val="000000" w:themeColor="text1"/>
            <w:sz w:val="24"/>
            <w:szCs w:val="24"/>
          </w:rPr>
          <w:t>252.021</w:t>
        </w:r>
      </w:hyperlink>
      <w:r w:rsidR="006B0AEC" w:rsidRPr="00AE57D5">
        <w:rPr>
          <w:rFonts w:eastAsia="Times New Roman" w:cstheme="minorHAnsi"/>
          <w:i/>
          <w:iCs/>
          <w:color w:val="000000" w:themeColor="text1"/>
          <w:sz w:val="24"/>
          <w:szCs w:val="24"/>
        </w:rPr>
        <w:t>.  An offense under this subsection is a Class B misdemeanor.</w:t>
      </w:r>
    </w:p>
    <w:p w14:paraId="6FF7B8B0" w14:textId="30113100"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 xml:space="preserve">(b)  A municipal officer or employee commits an offense if the officer or employee intentionally or knowingly violates Section </w:t>
      </w:r>
      <w:hyperlink r:id="rId15" w:tgtFrame="new" w:history="1">
        <w:r w:rsidR="006B0AEC" w:rsidRPr="00AE57D5">
          <w:rPr>
            <w:rStyle w:val="Hyperlink"/>
            <w:rFonts w:eastAsia="Times New Roman" w:cstheme="minorHAnsi"/>
            <w:i/>
            <w:iCs/>
            <w:color w:val="000000" w:themeColor="text1"/>
            <w:sz w:val="24"/>
            <w:szCs w:val="24"/>
          </w:rPr>
          <w:t>252.021</w:t>
        </w:r>
      </w:hyperlink>
      <w:r w:rsidR="006B0AEC" w:rsidRPr="00AE57D5">
        <w:rPr>
          <w:rFonts w:eastAsia="Times New Roman" w:cstheme="minorHAnsi"/>
          <w:i/>
          <w:iCs/>
          <w:color w:val="000000" w:themeColor="text1"/>
          <w:sz w:val="24"/>
          <w:szCs w:val="24"/>
        </w:rPr>
        <w:t>, other than by conduct described by Subsection (a).  An offense under this subsection is a Class B misdemeanor.</w:t>
      </w:r>
    </w:p>
    <w:p w14:paraId="0D753A9E" w14:textId="1E91A45E"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(c</w:t>
      </w:r>
      <w:proofErr w:type="gramStart"/>
      <w:r w:rsidR="006B0AEC" w:rsidRPr="00AE57D5">
        <w:rPr>
          <w:rFonts w:eastAsia="Times New Roman" w:cstheme="minorHAnsi"/>
          <w:i/>
          <w:iCs/>
          <w:color w:val="000000" w:themeColor="text1"/>
          <w:sz w:val="24"/>
          <w:szCs w:val="24"/>
        </w:rPr>
        <w:t>)  A</w:t>
      </w:r>
      <w:proofErr w:type="gramEnd"/>
      <w:r w:rsidR="006B0AEC" w:rsidRPr="00AE57D5">
        <w:rPr>
          <w:rFonts w:eastAsia="Times New Roman" w:cstheme="minorHAnsi"/>
          <w:i/>
          <w:iCs/>
          <w:color w:val="000000" w:themeColor="text1"/>
          <w:sz w:val="24"/>
          <w:szCs w:val="24"/>
        </w:rPr>
        <w:t xml:space="preserve"> municipal officer or employee commits an offense if the officer or employee intentionally or knowingly violates this chapter, other than by conduct described by Subsection (a) or (b).  An offense under this subsection is a </w:t>
      </w:r>
      <w:proofErr w:type="gramStart"/>
      <w:r w:rsidR="006B0AEC" w:rsidRPr="00AE57D5">
        <w:rPr>
          <w:rFonts w:eastAsia="Times New Roman" w:cstheme="minorHAnsi"/>
          <w:i/>
          <w:iCs/>
          <w:color w:val="000000" w:themeColor="text1"/>
          <w:sz w:val="24"/>
          <w:szCs w:val="24"/>
        </w:rPr>
        <w:t>Class C</w:t>
      </w:r>
      <w:proofErr w:type="gramEnd"/>
      <w:r w:rsidR="006B0AEC" w:rsidRPr="00AE57D5">
        <w:rPr>
          <w:rFonts w:eastAsia="Times New Roman" w:cstheme="minorHAnsi"/>
          <w:i/>
          <w:iCs/>
          <w:color w:val="000000" w:themeColor="text1"/>
          <w:sz w:val="24"/>
          <w:szCs w:val="24"/>
        </w:rPr>
        <w:t xml:space="preserve"> misdemeanor.</w:t>
      </w:r>
    </w:p>
    <w:p w14:paraId="008900DF" w14:textId="77777777" w:rsidR="008E5895" w:rsidRPr="00AE57D5" w:rsidRDefault="006B0AEC"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 xml:space="preserve">Sec. 252.063.  </w:t>
      </w:r>
      <w:proofErr w:type="gramStart"/>
      <w:r w:rsidRPr="00AE57D5">
        <w:rPr>
          <w:rFonts w:eastAsia="Times New Roman" w:cstheme="minorHAnsi"/>
          <w:i/>
          <w:iCs/>
          <w:color w:val="000000" w:themeColor="text1"/>
          <w:sz w:val="24"/>
          <w:szCs w:val="24"/>
        </w:rPr>
        <w:t>REMOVAL;  INELIGIBILITY</w:t>
      </w:r>
      <w:proofErr w:type="gramEnd"/>
      <w:r w:rsidRPr="00AE57D5">
        <w:rPr>
          <w:rFonts w:eastAsia="Times New Roman" w:cstheme="minorHAnsi"/>
          <w:i/>
          <w:iCs/>
          <w:color w:val="000000" w:themeColor="text1"/>
          <w:sz w:val="24"/>
          <w:szCs w:val="24"/>
        </w:rPr>
        <w:t xml:space="preserve">.  </w:t>
      </w:r>
    </w:p>
    <w:p w14:paraId="65566A7B" w14:textId="6CBADF28"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 xml:space="preserve">(a)  The final conviction of a municipal officer or employee for an offense under Section </w:t>
      </w:r>
      <w:hyperlink r:id="rId16" w:tgtFrame="new" w:history="1">
        <w:r w:rsidR="006B0AEC" w:rsidRPr="00AE57D5">
          <w:rPr>
            <w:rStyle w:val="Hyperlink"/>
            <w:rFonts w:eastAsia="Times New Roman" w:cstheme="minorHAnsi"/>
            <w:i/>
            <w:iCs/>
            <w:color w:val="000000" w:themeColor="text1"/>
            <w:sz w:val="24"/>
            <w:szCs w:val="24"/>
          </w:rPr>
          <w:t>252.062</w:t>
        </w:r>
      </w:hyperlink>
      <w:r w:rsidR="006B0AEC" w:rsidRPr="00AE57D5">
        <w:rPr>
          <w:rFonts w:eastAsia="Times New Roman" w:cstheme="minorHAnsi"/>
          <w:i/>
          <w:iCs/>
          <w:color w:val="000000" w:themeColor="text1"/>
          <w:sz w:val="24"/>
          <w:szCs w:val="24"/>
        </w:rPr>
        <w:t>(a) or (b) results in the immediate removal from office or employment of that person.</w:t>
      </w:r>
    </w:p>
    <w:p w14:paraId="3F3FDB88" w14:textId="4302420C"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(b</w:t>
      </w:r>
      <w:proofErr w:type="gramStart"/>
      <w:r w:rsidR="006B0AEC" w:rsidRPr="00AE57D5">
        <w:rPr>
          <w:rFonts w:eastAsia="Times New Roman" w:cstheme="minorHAnsi"/>
          <w:i/>
          <w:iCs/>
          <w:color w:val="000000" w:themeColor="text1"/>
          <w:sz w:val="24"/>
          <w:szCs w:val="24"/>
        </w:rPr>
        <w:t>)  For</w:t>
      </w:r>
      <w:proofErr w:type="gramEnd"/>
      <w:r w:rsidR="006B0AEC" w:rsidRPr="00AE57D5">
        <w:rPr>
          <w:rFonts w:eastAsia="Times New Roman" w:cstheme="minorHAnsi"/>
          <w:i/>
          <w:iCs/>
          <w:color w:val="000000" w:themeColor="text1"/>
          <w:sz w:val="24"/>
          <w:szCs w:val="24"/>
        </w:rPr>
        <w:t xml:space="preserve"> four years after the date of the final conviction, the removed officer or employee is ineligible:</w:t>
      </w:r>
    </w:p>
    <w:p w14:paraId="0FD5CAFF" w14:textId="628505E9" w:rsidR="006B0AEC" w:rsidRPr="00AE57D5" w:rsidRDefault="006B0AEC"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2"/>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(1</w:t>
      </w:r>
      <w:proofErr w:type="gramStart"/>
      <w:r w:rsidRPr="00AE57D5">
        <w:rPr>
          <w:rFonts w:eastAsia="Times New Roman" w:cstheme="minorHAnsi"/>
          <w:i/>
          <w:iCs/>
          <w:color w:val="000000" w:themeColor="text1"/>
          <w:sz w:val="24"/>
          <w:szCs w:val="24"/>
        </w:rPr>
        <w:t>)  to</w:t>
      </w:r>
      <w:proofErr w:type="gramEnd"/>
      <w:r w:rsidRPr="00AE57D5">
        <w:rPr>
          <w:rFonts w:eastAsia="Times New Roman" w:cstheme="minorHAnsi"/>
          <w:i/>
          <w:iCs/>
          <w:color w:val="000000" w:themeColor="text1"/>
          <w:sz w:val="24"/>
          <w:szCs w:val="24"/>
        </w:rPr>
        <w:t xml:space="preserve"> be a candidate for or to be appointed or elected to a public office in this </w:t>
      </w:r>
      <w:proofErr w:type="gramStart"/>
      <w:r w:rsidRPr="00AE57D5">
        <w:rPr>
          <w:rFonts w:eastAsia="Times New Roman" w:cstheme="minorHAnsi"/>
          <w:i/>
          <w:iCs/>
          <w:color w:val="000000" w:themeColor="text1"/>
          <w:sz w:val="24"/>
          <w:szCs w:val="24"/>
        </w:rPr>
        <w:t>state;</w:t>
      </w:r>
      <w:proofErr w:type="gramEnd"/>
    </w:p>
    <w:p w14:paraId="34F769CE" w14:textId="61E0B790" w:rsidR="008E5895" w:rsidRPr="00AE57D5" w:rsidRDefault="006B0AEC"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2"/>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lastRenderedPageBreak/>
        <w:t>(2</w:t>
      </w:r>
      <w:proofErr w:type="gramStart"/>
      <w:r w:rsidRPr="00AE57D5">
        <w:rPr>
          <w:rFonts w:eastAsia="Times New Roman" w:cstheme="minorHAnsi"/>
          <w:i/>
          <w:iCs/>
          <w:color w:val="000000" w:themeColor="text1"/>
          <w:sz w:val="24"/>
          <w:szCs w:val="24"/>
        </w:rPr>
        <w:t>)  to</w:t>
      </w:r>
      <w:proofErr w:type="gramEnd"/>
      <w:r w:rsidRPr="00AE57D5">
        <w:rPr>
          <w:rFonts w:eastAsia="Times New Roman" w:cstheme="minorHAnsi"/>
          <w:i/>
          <w:iCs/>
          <w:color w:val="000000" w:themeColor="text1"/>
          <w:sz w:val="24"/>
          <w:szCs w:val="24"/>
        </w:rPr>
        <w:t xml:space="preserve"> be employed by the municipality with which the person served when the offense occurred; and</w:t>
      </w:r>
    </w:p>
    <w:p w14:paraId="09C1FE40" w14:textId="04EEF30C"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440"/>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(3</w:t>
      </w:r>
      <w:proofErr w:type="gramStart"/>
      <w:r w:rsidR="006B0AEC" w:rsidRPr="00AE57D5">
        <w:rPr>
          <w:rFonts w:eastAsia="Times New Roman" w:cstheme="minorHAnsi"/>
          <w:i/>
          <w:iCs/>
          <w:color w:val="000000" w:themeColor="text1"/>
          <w:sz w:val="24"/>
          <w:szCs w:val="24"/>
        </w:rPr>
        <w:t>)  to</w:t>
      </w:r>
      <w:proofErr w:type="gramEnd"/>
      <w:r w:rsidR="006B0AEC" w:rsidRPr="00AE57D5">
        <w:rPr>
          <w:rFonts w:eastAsia="Times New Roman" w:cstheme="minorHAnsi"/>
          <w:i/>
          <w:iCs/>
          <w:color w:val="000000" w:themeColor="text1"/>
          <w:sz w:val="24"/>
          <w:szCs w:val="24"/>
        </w:rPr>
        <w:t xml:space="preserve"> receive any compensation through a contract with that municipality.</w:t>
      </w:r>
    </w:p>
    <w:p w14:paraId="724388DB" w14:textId="580FF2BF" w:rsidR="006B0AEC" w:rsidRPr="00AE57D5" w:rsidRDefault="008E5895" w:rsidP="008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jc w:val="both"/>
        <w:rPr>
          <w:rFonts w:eastAsia="Times New Roman" w:cstheme="minorHAnsi"/>
          <w:i/>
          <w:iCs/>
          <w:color w:val="000000" w:themeColor="text1"/>
          <w:sz w:val="24"/>
          <w:szCs w:val="24"/>
        </w:rPr>
      </w:pPr>
      <w:r w:rsidRPr="00AE57D5">
        <w:rPr>
          <w:rFonts w:eastAsia="Times New Roman" w:cstheme="minorHAnsi"/>
          <w:i/>
          <w:iCs/>
          <w:color w:val="000000" w:themeColor="text1"/>
          <w:sz w:val="24"/>
          <w:szCs w:val="24"/>
        </w:rPr>
        <w:tab/>
      </w:r>
      <w:r w:rsidR="006B0AEC" w:rsidRPr="00AE57D5">
        <w:rPr>
          <w:rFonts w:eastAsia="Times New Roman" w:cstheme="minorHAnsi"/>
          <w:i/>
          <w:iCs/>
          <w:color w:val="000000" w:themeColor="text1"/>
          <w:sz w:val="24"/>
          <w:szCs w:val="24"/>
        </w:rPr>
        <w:t>(c</w:t>
      </w:r>
      <w:proofErr w:type="gramStart"/>
      <w:r w:rsidR="006B0AEC" w:rsidRPr="00AE57D5">
        <w:rPr>
          <w:rFonts w:eastAsia="Times New Roman" w:cstheme="minorHAnsi"/>
          <w:i/>
          <w:iCs/>
          <w:color w:val="000000" w:themeColor="text1"/>
          <w:sz w:val="24"/>
          <w:szCs w:val="24"/>
        </w:rPr>
        <w:t>)  This</w:t>
      </w:r>
      <w:proofErr w:type="gramEnd"/>
      <w:r w:rsidR="006B0AEC" w:rsidRPr="00AE57D5">
        <w:rPr>
          <w:rFonts w:eastAsia="Times New Roman" w:cstheme="minorHAnsi"/>
          <w:i/>
          <w:iCs/>
          <w:color w:val="000000" w:themeColor="text1"/>
          <w:sz w:val="24"/>
          <w:szCs w:val="24"/>
        </w:rPr>
        <w:t xml:space="preserve"> section does not prohibit the payment of retirement or workers' compensation benefits to the removed officer or employee.</w:t>
      </w:r>
    </w:p>
    <w:p w14:paraId="2B83D45C" w14:textId="7AD25A1E" w:rsidR="00741CB1" w:rsidRPr="00AE57D5" w:rsidRDefault="00741CB1" w:rsidP="00741CB1">
      <w:pPr>
        <w:pStyle w:val="Heading1"/>
        <w:rPr>
          <w:b/>
          <w:bCs/>
          <w:color w:val="000000" w:themeColor="text1"/>
        </w:rPr>
      </w:pPr>
      <w:bookmarkStart w:id="22" w:name="_Toc204004556"/>
      <w:r w:rsidRPr="00AE57D5">
        <w:rPr>
          <w:b/>
          <w:bCs/>
          <w:color w:val="000000" w:themeColor="text1"/>
        </w:rPr>
        <w:t>New Vendor Set Up</w:t>
      </w:r>
      <w:bookmarkEnd w:id="22"/>
    </w:p>
    <w:p w14:paraId="72D8354B" w14:textId="08B7B638" w:rsidR="00741CB1" w:rsidRPr="00AE57D5" w:rsidRDefault="00741CB1" w:rsidP="00741CB1">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Prior to issuance of a purchase order, vendor data must be entered into the financial software and a unique vendor number assigned for all new vendors. </w:t>
      </w:r>
      <w:r w:rsidR="00EE7351" w:rsidRPr="00AE57D5">
        <w:rPr>
          <w:color w:val="000000" w:themeColor="text1"/>
          <w:sz w:val="24"/>
          <w:szCs w:val="24"/>
        </w:rPr>
        <w:t>A</w:t>
      </w:r>
      <w:r w:rsidRPr="00AE57D5">
        <w:rPr>
          <w:color w:val="000000" w:themeColor="text1"/>
          <w:sz w:val="24"/>
          <w:szCs w:val="24"/>
        </w:rPr>
        <w:t xml:space="preserve"> </w:t>
      </w:r>
      <w:r w:rsidR="00EE7351" w:rsidRPr="00AE57D5">
        <w:rPr>
          <w:color w:val="000000" w:themeColor="text1"/>
          <w:sz w:val="24"/>
          <w:szCs w:val="24"/>
        </w:rPr>
        <w:t xml:space="preserve">completed </w:t>
      </w:r>
      <w:r w:rsidRPr="00AE57D5">
        <w:rPr>
          <w:color w:val="000000" w:themeColor="text1"/>
          <w:sz w:val="24"/>
          <w:szCs w:val="24"/>
        </w:rPr>
        <w:t xml:space="preserve">New Vendor Packet </w:t>
      </w:r>
      <w:r w:rsidR="00EE7351" w:rsidRPr="00AE57D5">
        <w:rPr>
          <w:color w:val="000000" w:themeColor="text1"/>
          <w:sz w:val="24"/>
          <w:szCs w:val="24"/>
        </w:rPr>
        <w:t>and</w:t>
      </w:r>
      <w:r w:rsidRPr="00AE57D5">
        <w:rPr>
          <w:color w:val="000000" w:themeColor="text1"/>
          <w:sz w:val="24"/>
          <w:szCs w:val="24"/>
        </w:rPr>
        <w:t xml:space="preserve"> W-9 must be furnished to the Purchasing Administrator by the requesting department.</w:t>
      </w:r>
      <w:r w:rsidR="00FA57BB" w:rsidRPr="00AE57D5">
        <w:rPr>
          <w:color w:val="000000" w:themeColor="text1"/>
          <w:sz w:val="24"/>
          <w:szCs w:val="24"/>
        </w:rPr>
        <w:t xml:space="preserve"> Established vendors that wish to change </w:t>
      </w:r>
      <w:r w:rsidR="00670B8F" w:rsidRPr="00AE57D5">
        <w:rPr>
          <w:color w:val="000000" w:themeColor="text1"/>
          <w:sz w:val="24"/>
          <w:szCs w:val="24"/>
        </w:rPr>
        <w:t xml:space="preserve">check mailing or </w:t>
      </w:r>
      <w:r w:rsidR="00FA57BB" w:rsidRPr="00AE57D5">
        <w:rPr>
          <w:color w:val="000000" w:themeColor="text1"/>
          <w:sz w:val="24"/>
          <w:szCs w:val="24"/>
        </w:rPr>
        <w:t>banking information</w:t>
      </w:r>
      <w:r w:rsidR="00DA0310" w:rsidRPr="00AE57D5">
        <w:rPr>
          <w:color w:val="000000" w:themeColor="text1"/>
          <w:sz w:val="24"/>
          <w:szCs w:val="24"/>
        </w:rPr>
        <w:t xml:space="preserve"> must complete a Request to Change Vendor Information Form with the Finance Department. Finance staff must follow a two-step authentication process with final approval of all banking changes by the Assistant CFO or CFO.</w:t>
      </w:r>
    </w:p>
    <w:p w14:paraId="2743B68D" w14:textId="5D612347" w:rsidR="006244E0" w:rsidRPr="00AE57D5" w:rsidRDefault="008F1938" w:rsidP="001237CB">
      <w:pPr>
        <w:pStyle w:val="Heading1"/>
        <w:rPr>
          <w:b/>
          <w:bCs/>
          <w:color w:val="000000" w:themeColor="text1"/>
        </w:rPr>
      </w:pPr>
      <w:bookmarkStart w:id="23" w:name="_Toc204004557"/>
      <w:r w:rsidRPr="00AE57D5">
        <w:rPr>
          <w:b/>
          <w:bCs/>
          <w:color w:val="000000" w:themeColor="text1"/>
        </w:rPr>
        <w:t>Purchasing Authority</w:t>
      </w:r>
      <w:r w:rsidR="003A2912" w:rsidRPr="00AE57D5">
        <w:rPr>
          <w:b/>
          <w:bCs/>
          <w:color w:val="000000" w:themeColor="text1"/>
        </w:rPr>
        <w:t xml:space="preserve"> – Who has it?</w:t>
      </w:r>
      <w:bookmarkEnd w:id="23"/>
    </w:p>
    <w:p w14:paraId="458E23EE" w14:textId="3124CBCB" w:rsidR="008F1938" w:rsidRPr="00AE57D5" w:rsidRDefault="008F1938"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The City Manager shall sign all contracts.</w:t>
      </w:r>
    </w:p>
    <w:p w14:paraId="2FC853E4" w14:textId="5584B4C5" w:rsidR="008F1938" w:rsidRPr="00AE57D5" w:rsidRDefault="008F1938"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The Purchasing </w:t>
      </w:r>
      <w:r w:rsidR="002B22EF" w:rsidRPr="00AE57D5">
        <w:rPr>
          <w:color w:val="000000" w:themeColor="text1"/>
          <w:sz w:val="24"/>
          <w:szCs w:val="24"/>
        </w:rPr>
        <w:t>Administrator</w:t>
      </w:r>
      <w:r w:rsidRPr="00AE57D5">
        <w:rPr>
          <w:color w:val="000000" w:themeColor="text1"/>
          <w:sz w:val="24"/>
          <w:szCs w:val="24"/>
        </w:rPr>
        <w:t xml:space="preserve"> shall have signature authority for all purchase orders </w:t>
      </w:r>
      <w:r w:rsidR="000015CF" w:rsidRPr="00AE57D5">
        <w:rPr>
          <w:color w:val="000000" w:themeColor="text1"/>
          <w:sz w:val="24"/>
          <w:szCs w:val="24"/>
        </w:rPr>
        <w:t>from</w:t>
      </w:r>
      <w:r w:rsidRPr="00AE57D5">
        <w:rPr>
          <w:color w:val="000000" w:themeColor="text1"/>
          <w:sz w:val="24"/>
          <w:szCs w:val="24"/>
        </w:rPr>
        <w:t xml:space="preserve"> $</w:t>
      </w:r>
      <w:r w:rsidR="009A0D0B" w:rsidRPr="00AE57D5">
        <w:rPr>
          <w:color w:val="000000" w:themeColor="text1"/>
          <w:sz w:val="24"/>
          <w:szCs w:val="24"/>
        </w:rPr>
        <w:t>0.01</w:t>
      </w:r>
      <w:r w:rsidR="000015CF" w:rsidRPr="00AE57D5">
        <w:rPr>
          <w:color w:val="000000" w:themeColor="text1"/>
          <w:sz w:val="24"/>
          <w:szCs w:val="24"/>
        </w:rPr>
        <w:t xml:space="preserve"> to $</w:t>
      </w:r>
      <w:proofErr w:type="gramStart"/>
      <w:r w:rsidR="00C5604C" w:rsidRPr="00AE57D5">
        <w:rPr>
          <w:color w:val="000000" w:themeColor="text1"/>
          <w:sz w:val="24"/>
          <w:szCs w:val="24"/>
        </w:rPr>
        <w:t>99</w:t>
      </w:r>
      <w:r w:rsidR="000015CF" w:rsidRPr="00AE57D5">
        <w:rPr>
          <w:color w:val="000000" w:themeColor="text1"/>
          <w:sz w:val="24"/>
          <w:szCs w:val="24"/>
        </w:rPr>
        <w:t>,999.99</w:t>
      </w:r>
      <w:proofErr w:type="gramEnd"/>
      <w:r w:rsidRPr="00AE57D5">
        <w:rPr>
          <w:color w:val="000000" w:themeColor="text1"/>
          <w:sz w:val="24"/>
          <w:szCs w:val="24"/>
        </w:rPr>
        <w:t xml:space="preserve">. </w:t>
      </w:r>
    </w:p>
    <w:p w14:paraId="56DA0785" w14:textId="0DEA0B16" w:rsidR="000015CF" w:rsidRPr="00AE57D5" w:rsidRDefault="00BF213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Both t</w:t>
      </w:r>
      <w:r w:rsidR="000015CF" w:rsidRPr="00AE57D5">
        <w:rPr>
          <w:color w:val="000000" w:themeColor="text1"/>
          <w:sz w:val="24"/>
          <w:szCs w:val="24"/>
        </w:rPr>
        <w:t xml:space="preserve">he Contracts </w:t>
      </w:r>
      <w:r w:rsidR="00E87E65" w:rsidRPr="00AE57D5">
        <w:rPr>
          <w:color w:val="000000" w:themeColor="text1"/>
          <w:sz w:val="24"/>
          <w:szCs w:val="24"/>
        </w:rPr>
        <w:t>Administrato</w:t>
      </w:r>
      <w:r w:rsidR="009C3124" w:rsidRPr="00AE57D5">
        <w:rPr>
          <w:color w:val="000000" w:themeColor="text1"/>
          <w:sz w:val="24"/>
          <w:szCs w:val="24"/>
        </w:rPr>
        <w:t>r</w:t>
      </w:r>
      <w:r w:rsidRPr="00AE57D5">
        <w:rPr>
          <w:color w:val="000000" w:themeColor="text1"/>
          <w:sz w:val="24"/>
          <w:szCs w:val="24"/>
        </w:rPr>
        <w:t xml:space="preserve"> and Purchasing Administrator</w:t>
      </w:r>
      <w:r w:rsidR="000015CF" w:rsidRPr="00AE57D5">
        <w:rPr>
          <w:color w:val="000000" w:themeColor="text1"/>
          <w:sz w:val="24"/>
          <w:szCs w:val="24"/>
        </w:rPr>
        <w:t xml:space="preserve"> shall have signature authority for all purchase orders from $</w:t>
      </w:r>
      <w:r w:rsidR="00913528" w:rsidRPr="00AE57D5">
        <w:rPr>
          <w:color w:val="000000" w:themeColor="text1"/>
          <w:sz w:val="24"/>
          <w:szCs w:val="24"/>
        </w:rPr>
        <w:t>100</w:t>
      </w:r>
      <w:r w:rsidR="000015CF" w:rsidRPr="00AE57D5">
        <w:rPr>
          <w:color w:val="000000" w:themeColor="text1"/>
          <w:sz w:val="24"/>
          <w:szCs w:val="24"/>
        </w:rPr>
        <w:t>,000.00 and above.</w:t>
      </w:r>
    </w:p>
    <w:p w14:paraId="3DBE091B" w14:textId="17311A92" w:rsidR="000D67DF" w:rsidRPr="00AE57D5" w:rsidRDefault="000D67DF"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The Assistant CFO &amp; CFO shall also have signature authority when </w:t>
      </w:r>
      <w:r w:rsidR="00B73497" w:rsidRPr="00AE57D5">
        <w:rPr>
          <w:color w:val="000000" w:themeColor="text1"/>
          <w:sz w:val="24"/>
          <w:szCs w:val="24"/>
        </w:rPr>
        <w:t xml:space="preserve">either the Contracts Administrator or Purchasing Administrator are unavailable. </w:t>
      </w:r>
    </w:p>
    <w:p w14:paraId="669CB8D2" w14:textId="3BD480A0" w:rsidR="002F396B" w:rsidRPr="00AE57D5" w:rsidRDefault="002F396B"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When </w:t>
      </w:r>
      <w:proofErr w:type="gramStart"/>
      <w:r w:rsidRPr="00AE57D5">
        <w:rPr>
          <w:color w:val="000000" w:themeColor="text1"/>
          <w:sz w:val="24"/>
          <w:szCs w:val="24"/>
        </w:rPr>
        <w:t>possible</w:t>
      </w:r>
      <w:proofErr w:type="gramEnd"/>
      <w:r w:rsidRPr="00AE57D5">
        <w:rPr>
          <w:color w:val="000000" w:themeColor="text1"/>
          <w:sz w:val="24"/>
          <w:szCs w:val="24"/>
        </w:rPr>
        <w:t xml:space="preserve"> </w:t>
      </w:r>
      <w:r w:rsidR="00364539" w:rsidRPr="00AE57D5">
        <w:rPr>
          <w:color w:val="000000" w:themeColor="text1"/>
          <w:sz w:val="24"/>
          <w:szCs w:val="24"/>
        </w:rPr>
        <w:t>the individual making a purchase should avoid approving th</w:t>
      </w:r>
      <w:r w:rsidR="00DC222C" w:rsidRPr="00AE57D5">
        <w:rPr>
          <w:color w:val="000000" w:themeColor="text1"/>
          <w:sz w:val="24"/>
          <w:szCs w:val="24"/>
        </w:rPr>
        <w:t xml:space="preserve">e associated Purchase Order </w:t>
      </w:r>
      <w:r w:rsidR="00364539" w:rsidRPr="00AE57D5">
        <w:rPr>
          <w:color w:val="000000" w:themeColor="text1"/>
          <w:sz w:val="24"/>
          <w:szCs w:val="24"/>
        </w:rPr>
        <w:t xml:space="preserve">or </w:t>
      </w:r>
      <w:r w:rsidR="00DC222C" w:rsidRPr="00AE57D5">
        <w:rPr>
          <w:color w:val="000000" w:themeColor="text1"/>
          <w:sz w:val="24"/>
          <w:szCs w:val="24"/>
        </w:rPr>
        <w:t>E</w:t>
      </w:r>
      <w:r w:rsidR="00364539" w:rsidRPr="00AE57D5">
        <w:rPr>
          <w:color w:val="000000" w:themeColor="text1"/>
          <w:sz w:val="24"/>
          <w:szCs w:val="24"/>
        </w:rPr>
        <w:t xml:space="preserve">xemption </w:t>
      </w:r>
      <w:r w:rsidR="00DC222C" w:rsidRPr="00AE57D5">
        <w:rPr>
          <w:color w:val="000000" w:themeColor="text1"/>
          <w:sz w:val="24"/>
          <w:szCs w:val="24"/>
        </w:rPr>
        <w:t>F</w:t>
      </w:r>
      <w:r w:rsidR="00364539" w:rsidRPr="00AE57D5">
        <w:rPr>
          <w:color w:val="000000" w:themeColor="text1"/>
          <w:sz w:val="24"/>
          <w:szCs w:val="24"/>
        </w:rPr>
        <w:t xml:space="preserve">orm. </w:t>
      </w:r>
    </w:p>
    <w:p w14:paraId="51767AD1" w14:textId="77777777" w:rsidR="00014DB3" w:rsidRPr="00AE57D5" w:rsidRDefault="00014DB3" w:rsidP="00014DB3">
      <w:pPr>
        <w:pStyle w:val="Heading1"/>
        <w:rPr>
          <w:b/>
          <w:bCs/>
          <w:color w:val="000000" w:themeColor="text1"/>
        </w:rPr>
      </w:pPr>
      <w:bookmarkStart w:id="24" w:name="_Toc204004558"/>
      <w:r w:rsidRPr="00AE57D5">
        <w:rPr>
          <w:b/>
          <w:bCs/>
          <w:color w:val="000000" w:themeColor="text1"/>
        </w:rPr>
        <w:t>Monetary Purchasing Guide</w:t>
      </w:r>
      <w:bookmarkEnd w:id="24"/>
    </w:p>
    <w:p w14:paraId="49528DA6" w14:textId="47EDE5C3" w:rsidR="00014DB3" w:rsidRPr="00AE57D5" w:rsidRDefault="00014DB3" w:rsidP="00AB7A48">
      <w:pPr>
        <w:pStyle w:val="ListParagraph"/>
        <w:numPr>
          <w:ilvl w:val="0"/>
          <w:numId w:val="20"/>
        </w:numPr>
        <w:spacing w:after="0"/>
        <w:jc w:val="both"/>
        <w:rPr>
          <w:b/>
          <w:bCs/>
          <w:color w:val="000000" w:themeColor="text1"/>
          <w:sz w:val="24"/>
          <w:szCs w:val="24"/>
        </w:rPr>
      </w:pPr>
      <w:r w:rsidRPr="00AE57D5">
        <w:rPr>
          <w:b/>
          <w:bCs/>
          <w:color w:val="000000" w:themeColor="text1"/>
          <w:sz w:val="24"/>
          <w:szCs w:val="24"/>
        </w:rPr>
        <w:t>$0.01 - $</w:t>
      </w:r>
      <w:r w:rsidR="00897A77" w:rsidRPr="00AE57D5">
        <w:rPr>
          <w:b/>
          <w:bCs/>
          <w:color w:val="000000" w:themeColor="text1"/>
          <w:sz w:val="24"/>
          <w:szCs w:val="24"/>
        </w:rPr>
        <w:t>2,999.99</w:t>
      </w:r>
    </w:p>
    <w:p w14:paraId="24FC11D0" w14:textId="50C7D68A" w:rsidR="00014DB3" w:rsidRPr="00AE57D5" w:rsidRDefault="00144B6D"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Employees should use a</w:t>
      </w:r>
      <w:r w:rsidR="00014DB3" w:rsidRPr="00AE57D5">
        <w:rPr>
          <w:color w:val="000000" w:themeColor="text1"/>
          <w:sz w:val="24"/>
          <w:szCs w:val="24"/>
        </w:rPr>
        <w:t xml:space="preserve"> department purchasing card or utilize the Purchase Order process.</w:t>
      </w:r>
    </w:p>
    <w:p w14:paraId="75442583" w14:textId="77777777"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Department Directors have discretion regarding the purchase of goods or services within this range.</w:t>
      </w:r>
    </w:p>
    <w:p w14:paraId="52600155" w14:textId="77777777"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Competitive quotes are strongly encouraged.</w:t>
      </w:r>
    </w:p>
    <w:p w14:paraId="482005B3" w14:textId="77777777"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Oversight and approval provided by the Department Director.</w:t>
      </w:r>
    </w:p>
    <w:p w14:paraId="0F878C7B" w14:textId="77777777" w:rsidR="00014DB3" w:rsidRPr="00AE57D5" w:rsidRDefault="00014DB3" w:rsidP="00AB7A48">
      <w:pPr>
        <w:spacing w:after="0"/>
        <w:jc w:val="both"/>
        <w:rPr>
          <w:color w:val="000000" w:themeColor="text1"/>
          <w:sz w:val="32"/>
          <w:szCs w:val="32"/>
        </w:rPr>
      </w:pPr>
    </w:p>
    <w:p w14:paraId="5E25061A" w14:textId="58748BB0" w:rsidR="00014DB3" w:rsidRPr="00AE57D5" w:rsidRDefault="00014DB3" w:rsidP="002038D1">
      <w:pPr>
        <w:pStyle w:val="ListParagraph"/>
        <w:numPr>
          <w:ilvl w:val="0"/>
          <w:numId w:val="2"/>
        </w:numPr>
        <w:spacing w:after="0"/>
        <w:rPr>
          <w:b/>
          <w:bCs/>
          <w:color w:val="000000" w:themeColor="text1"/>
          <w:sz w:val="24"/>
          <w:szCs w:val="24"/>
        </w:rPr>
      </w:pPr>
      <w:r w:rsidRPr="00AE57D5">
        <w:rPr>
          <w:b/>
          <w:bCs/>
          <w:color w:val="000000" w:themeColor="text1"/>
          <w:sz w:val="24"/>
          <w:szCs w:val="24"/>
        </w:rPr>
        <w:t>$3,000 - $</w:t>
      </w:r>
      <w:r w:rsidR="00C5604C" w:rsidRPr="00AE57D5">
        <w:rPr>
          <w:b/>
          <w:bCs/>
          <w:color w:val="000000" w:themeColor="text1"/>
          <w:sz w:val="24"/>
          <w:szCs w:val="24"/>
        </w:rPr>
        <w:t>99</w:t>
      </w:r>
      <w:r w:rsidRPr="00AE57D5">
        <w:rPr>
          <w:b/>
          <w:bCs/>
          <w:color w:val="000000" w:themeColor="text1"/>
          <w:sz w:val="24"/>
          <w:szCs w:val="24"/>
        </w:rPr>
        <w:t>,999.99</w:t>
      </w:r>
      <w:r w:rsidR="00A93672" w:rsidRPr="00AE57D5">
        <w:rPr>
          <w:b/>
          <w:bCs/>
          <w:color w:val="000000" w:themeColor="text1"/>
          <w:sz w:val="24"/>
          <w:szCs w:val="24"/>
        </w:rPr>
        <w:t xml:space="preserve"> - Quotes</w:t>
      </w:r>
    </w:p>
    <w:p w14:paraId="4D67EEDB" w14:textId="5F4D8733"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A</w:t>
      </w:r>
      <w:r w:rsidR="00934063" w:rsidRPr="00AE57D5">
        <w:rPr>
          <w:color w:val="000000" w:themeColor="text1"/>
          <w:sz w:val="24"/>
          <w:szCs w:val="24"/>
        </w:rPr>
        <w:t xml:space="preserve"> purchase </w:t>
      </w:r>
      <w:r w:rsidR="002E6B0C" w:rsidRPr="00AE57D5">
        <w:rPr>
          <w:color w:val="000000" w:themeColor="text1"/>
          <w:sz w:val="24"/>
          <w:szCs w:val="24"/>
        </w:rPr>
        <w:t xml:space="preserve">should be </w:t>
      </w:r>
      <w:r w:rsidR="00934063" w:rsidRPr="00AE57D5">
        <w:rPr>
          <w:color w:val="000000" w:themeColor="text1"/>
          <w:sz w:val="24"/>
          <w:szCs w:val="24"/>
        </w:rPr>
        <w:t xml:space="preserve">made </w:t>
      </w:r>
      <w:r w:rsidR="00032829" w:rsidRPr="00AE57D5">
        <w:rPr>
          <w:color w:val="000000" w:themeColor="text1"/>
          <w:sz w:val="24"/>
          <w:szCs w:val="24"/>
        </w:rPr>
        <w:t>through</w:t>
      </w:r>
      <w:r w:rsidR="00934063" w:rsidRPr="00AE57D5">
        <w:rPr>
          <w:color w:val="000000" w:themeColor="text1"/>
          <w:sz w:val="24"/>
          <w:szCs w:val="24"/>
        </w:rPr>
        <w:t xml:space="preserve"> a</w:t>
      </w:r>
      <w:r w:rsidRPr="00AE57D5">
        <w:rPr>
          <w:color w:val="000000" w:themeColor="text1"/>
          <w:sz w:val="24"/>
          <w:szCs w:val="24"/>
        </w:rPr>
        <w:t xml:space="preserve"> </w:t>
      </w:r>
      <w:r w:rsidR="00154273" w:rsidRPr="00AE57D5">
        <w:rPr>
          <w:color w:val="000000" w:themeColor="text1"/>
          <w:sz w:val="24"/>
          <w:szCs w:val="24"/>
        </w:rPr>
        <w:t>f</w:t>
      </w:r>
      <w:r w:rsidRPr="00AE57D5">
        <w:rPr>
          <w:color w:val="000000" w:themeColor="text1"/>
          <w:sz w:val="24"/>
          <w:szCs w:val="24"/>
        </w:rPr>
        <w:t xml:space="preserve">ormal request through Springbrook </w:t>
      </w:r>
      <w:r w:rsidR="00934063" w:rsidRPr="00AE57D5">
        <w:rPr>
          <w:color w:val="000000" w:themeColor="text1"/>
          <w:sz w:val="24"/>
          <w:szCs w:val="24"/>
        </w:rPr>
        <w:t xml:space="preserve">or a purchasing </w:t>
      </w:r>
      <w:r w:rsidR="00E15BED" w:rsidRPr="00AE57D5">
        <w:rPr>
          <w:color w:val="000000" w:themeColor="text1"/>
          <w:sz w:val="24"/>
          <w:szCs w:val="24"/>
        </w:rPr>
        <w:t xml:space="preserve">card </w:t>
      </w:r>
      <w:r w:rsidR="008C44DF" w:rsidRPr="00AE57D5">
        <w:rPr>
          <w:color w:val="000000" w:themeColor="text1"/>
          <w:sz w:val="24"/>
          <w:szCs w:val="24"/>
        </w:rPr>
        <w:t xml:space="preserve">only </w:t>
      </w:r>
      <w:r w:rsidR="00E15BED" w:rsidRPr="00AE57D5">
        <w:rPr>
          <w:color w:val="000000" w:themeColor="text1"/>
          <w:sz w:val="24"/>
          <w:szCs w:val="24"/>
        </w:rPr>
        <w:t>after</w:t>
      </w:r>
      <w:r w:rsidR="00934063" w:rsidRPr="00AE57D5">
        <w:rPr>
          <w:color w:val="000000" w:themeColor="text1"/>
          <w:sz w:val="24"/>
          <w:szCs w:val="24"/>
        </w:rPr>
        <w:t xml:space="preserve"> all required documentation is submitted</w:t>
      </w:r>
      <w:r w:rsidRPr="00AE57D5">
        <w:rPr>
          <w:color w:val="000000" w:themeColor="text1"/>
          <w:sz w:val="24"/>
          <w:szCs w:val="24"/>
        </w:rPr>
        <w:t xml:space="preserve">. </w:t>
      </w:r>
    </w:p>
    <w:p w14:paraId="2743387A" w14:textId="24C6254B" w:rsidR="00014DB3" w:rsidRPr="00AE57D5" w:rsidRDefault="00014DB3" w:rsidP="00AB7A48">
      <w:pPr>
        <w:spacing w:after="0"/>
        <w:ind w:left="1800"/>
        <w:jc w:val="both"/>
        <w:rPr>
          <w:i/>
          <w:iCs/>
          <w:color w:val="000000" w:themeColor="text1"/>
          <w:sz w:val="32"/>
          <w:szCs w:val="32"/>
        </w:rPr>
      </w:pPr>
      <w:r w:rsidRPr="00AE57D5">
        <w:rPr>
          <w:i/>
          <w:iCs/>
          <w:color w:val="000000" w:themeColor="text1"/>
          <w:sz w:val="24"/>
          <w:szCs w:val="24"/>
        </w:rPr>
        <w:lastRenderedPageBreak/>
        <w:t xml:space="preserve">A record of request originating in the user department, and an approval of encumbered funds issued by the finance department, must be maintained through the Purchase Order Approval module of Springbrook. </w:t>
      </w:r>
    </w:p>
    <w:p w14:paraId="58DA6FE5" w14:textId="5EE47F08" w:rsidR="00014DB3" w:rsidRPr="00AE57D5" w:rsidRDefault="00014DB3" w:rsidP="00AB7A48">
      <w:pPr>
        <w:pStyle w:val="ListParagraph"/>
        <w:numPr>
          <w:ilvl w:val="1"/>
          <w:numId w:val="1"/>
        </w:numPr>
        <w:spacing w:after="0"/>
        <w:jc w:val="both"/>
        <w:rPr>
          <w:color w:val="000000" w:themeColor="text1"/>
          <w:sz w:val="24"/>
          <w:szCs w:val="24"/>
        </w:rPr>
      </w:pPr>
      <w:proofErr w:type="gramStart"/>
      <w:r w:rsidRPr="00AE57D5">
        <w:rPr>
          <w:color w:val="000000" w:themeColor="text1"/>
          <w:sz w:val="24"/>
          <w:szCs w:val="24"/>
        </w:rPr>
        <w:t>Must</w:t>
      </w:r>
      <w:proofErr w:type="gramEnd"/>
      <w:r w:rsidRPr="00AE57D5">
        <w:rPr>
          <w:color w:val="000000" w:themeColor="text1"/>
          <w:sz w:val="24"/>
          <w:szCs w:val="24"/>
        </w:rPr>
        <w:t xml:space="preserve"> obtain </w:t>
      </w:r>
      <w:r w:rsidR="00154273" w:rsidRPr="00AE57D5">
        <w:rPr>
          <w:color w:val="000000" w:themeColor="text1"/>
          <w:sz w:val="24"/>
          <w:szCs w:val="24"/>
        </w:rPr>
        <w:t>three</w:t>
      </w:r>
      <w:r w:rsidRPr="00AE57D5">
        <w:rPr>
          <w:color w:val="000000" w:themeColor="text1"/>
          <w:sz w:val="24"/>
          <w:szCs w:val="24"/>
        </w:rPr>
        <w:t xml:space="preserve"> written quotes.</w:t>
      </w:r>
    </w:p>
    <w:p w14:paraId="147A285A" w14:textId="77777777" w:rsidR="008F29B3" w:rsidRPr="00AE57D5" w:rsidRDefault="00014DB3" w:rsidP="00AB7A48">
      <w:pPr>
        <w:pStyle w:val="ListParagraph"/>
        <w:numPr>
          <w:ilvl w:val="2"/>
          <w:numId w:val="1"/>
        </w:numPr>
        <w:spacing w:after="0"/>
        <w:jc w:val="both"/>
        <w:rPr>
          <w:color w:val="000000" w:themeColor="text1"/>
          <w:sz w:val="24"/>
          <w:szCs w:val="24"/>
        </w:rPr>
      </w:pPr>
      <w:r w:rsidRPr="00AE57D5">
        <w:rPr>
          <w:color w:val="000000" w:themeColor="text1"/>
          <w:sz w:val="24"/>
          <w:szCs w:val="24"/>
        </w:rPr>
        <w:t>Quotes</w:t>
      </w:r>
      <w:r w:rsidR="008F29B3" w:rsidRPr="00AE57D5">
        <w:rPr>
          <w:color w:val="000000" w:themeColor="text1"/>
          <w:sz w:val="24"/>
          <w:szCs w:val="24"/>
        </w:rPr>
        <w:t xml:space="preserve"> Must Follow the following criteria:</w:t>
      </w:r>
      <w:r w:rsidRPr="00AE57D5">
        <w:rPr>
          <w:color w:val="000000" w:themeColor="text1"/>
          <w:sz w:val="24"/>
          <w:szCs w:val="24"/>
        </w:rPr>
        <w:t xml:space="preserve"> </w:t>
      </w:r>
    </w:p>
    <w:p w14:paraId="4F037A49" w14:textId="16BE100B" w:rsidR="00014DB3" w:rsidRPr="00AE57D5" w:rsidRDefault="00014DB3" w:rsidP="008F29B3">
      <w:pPr>
        <w:pStyle w:val="ListParagraph"/>
        <w:numPr>
          <w:ilvl w:val="3"/>
          <w:numId w:val="1"/>
        </w:numPr>
        <w:spacing w:after="0"/>
        <w:jc w:val="both"/>
        <w:rPr>
          <w:color w:val="000000" w:themeColor="text1"/>
          <w:sz w:val="24"/>
          <w:szCs w:val="24"/>
        </w:rPr>
      </w:pPr>
      <w:r w:rsidRPr="00AE57D5">
        <w:rPr>
          <w:color w:val="000000" w:themeColor="text1"/>
          <w:sz w:val="24"/>
          <w:szCs w:val="24"/>
        </w:rPr>
        <w:t>must contain Vendor Name, Phone Number &amp; Physical Address.</w:t>
      </w:r>
    </w:p>
    <w:p w14:paraId="5377110B" w14:textId="77777777" w:rsidR="00014DB3" w:rsidRPr="00AE57D5" w:rsidRDefault="00014DB3" w:rsidP="008F29B3">
      <w:pPr>
        <w:pStyle w:val="ListParagraph"/>
        <w:numPr>
          <w:ilvl w:val="3"/>
          <w:numId w:val="1"/>
        </w:numPr>
        <w:spacing w:after="0"/>
        <w:jc w:val="both"/>
        <w:rPr>
          <w:color w:val="000000" w:themeColor="text1"/>
          <w:sz w:val="24"/>
          <w:szCs w:val="24"/>
        </w:rPr>
      </w:pPr>
      <w:r w:rsidRPr="00AE57D5">
        <w:rPr>
          <w:color w:val="000000" w:themeColor="text1"/>
          <w:sz w:val="24"/>
          <w:szCs w:val="24"/>
        </w:rPr>
        <w:t>Quotes must be itemized by goods or services with the quantity and price of each clearly stated.</w:t>
      </w:r>
    </w:p>
    <w:p w14:paraId="19D5BAA0" w14:textId="77777777" w:rsidR="00014DB3" w:rsidRPr="00AE57D5" w:rsidRDefault="00014DB3" w:rsidP="008F29B3">
      <w:pPr>
        <w:pStyle w:val="ListParagraph"/>
        <w:numPr>
          <w:ilvl w:val="3"/>
          <w:numId w:val="1"/>
        </w:numPr>
        <w:spacing w:after="0"/>
        <w:jc w:val="both"/>
        <w:rPr>
          <w:color w:val="000000" w:themeColor="text1"/>
          <w:sz w:val="24"/>
          <w:szCs w:val="24"/>
        </w:rPr>
      </w:pPr>
      <w:r w:rsidRPr="00AE57D5">
        <w:rPr>
          <w:color w:val="000000" w:themeColor="text1"/>
          <w:sz w:val="24"/>
          <w:szCs w:val="24"/>
        </w:rPr>
        <w:t>Effective dates of the quote.</w:t>
      </w:r>
    </w:p>
    <w:p w14:paraId="75217256" w14:textId="77777777" w:rsidR="001E1543" w:rsidRPr="00AE57D5" w:rsidRDefault="001E1543" w:rsidP="00512E57">
      <w:pPr>
        <w:spacing w:after="0"/>
        <w:jc w:val="both"/>
        <w:rPr>
          <w:color w:val="000000" w:themeColor="text1"/>
          <w:sz w:val="24"/>
          <w:szCs w:val="24"/>
        </w:rPr>
      </w:pPr>
    </w:p>
    <w:p w14:paraId="3765479E" w14:textId="2876A58C" w:rsidR="00014DB3" w:rsidRPr="00AE57D5" w:rsidRDefault="00014DB3" w:rsidP="00AB7A48">
      <w:pPr>
        <w:pStyle w:val="ListParagraph"/>
        <w:numPr>
          <w:ilvl w:val="2"/>
          <w:numId w:val="1"/>
        </w:numPr>
        <w:spacing w:after="0"/>
        <w:jc w:val="both"/>
        <w:rPr>
          <w:color w:val="000000" w:themeColor="text1"/>
          <w:sz w:val="24"/>
          <w:szCs w:val="24"/>
        </w:rPr>
      </w:pPr>
      <w:r w:rsidRPr="00AE57D5">
        <w:rPr>
          <w:color w:val="000000" w:themeColor="text1"/>
          <w:sz w:val="24"/>
          <w:szCs w:val="24"/>
        </w:rPr>
        <w:t xml:space="preserve">If </w:t>
      </w:r>
      <w:r w:rsidR="00154273" w:rsidRPr="00AE57D5">
        <w:rPr>
          <w:color w:val="000000" w:themeColor="text1"/>
          <w:sz w:val="24"/>
          <w:szCs w:val="24"/>
        </w:rPr>
        <w:t>unable to obtain three quotes</w:t>
      </w:r>
      <w:r w:rsidRPr="00AE57D5">
        <w:rPr>
          <w:color w:val="000000" w:themeColor="text1"/>
          <w:sz w:val="24"/>
          <w:szCs w:val="24"/>
        </w:rPr>
        <w:t>, documentation such as email correspondence noting “Unable to Quote” will need to be provided with the Department’s backup documentation</w:t>
      </w:r>
      <w:r w:rsidR="00154273" w:rsidRPr="00AE57D5">
        <w:rPr>
          <w:color w:val="000000" w:themeColor="text1"/>
          <w:sz w:val="24"/>
          <w:szCs w:val="24"/>
        </w:rPr>
        <w:t xml:space="preserve"> and a</w:t>
      </w:r>
      <w:r w:rsidRPr="00AE57D5">
        <w:rPr>
          <w:color w:val="000000" w:themeColor="text1"/>
          <w:sz w:val="24"/>
          <w:szCs w:val="24"/>
        </w:rPr>
        <w:t xml:space="preserve"> </w:t>
      </w:r>
      <w:r w:rsidR="00897A77" w:rsidRPr="00AE57D5">
        <w:rPr>
          <w:color w:val="000000" w:themeColor="text1"/>
          <w:sz w:val="24"/>
          <w:szCs w:val="24"/>
        </w:rPr>
        <w:t>Purchasing Exemption</w:t>
      </w:r>
      <w:r w:rsidR="00154273" w:rsidRPr="00AE57D5">
        <w:rPr>
          <w:color w:val="000000" w:themeColor="text1"/>
          <w:sz w:val="24"/>
          <w:szCs w:val="24"/>
        </w:rPr>
        <w:t xml:space="preserve"> F</w:t>
      </w:r>
      <w:r w:rsidRPr="00AE57D5">
        <w:rPr>
          <w:color w:val="000000" w:themeColor="text1"/>
          <w:sz w:val="24"/>
          <w:szCs w:val="24"/>
        </w:rPr>
        <w:t>orm will need to be completed.</w:t>
      </w:r>
    </w:p>
    <w:p w14:paraId="43795AC8" w14:textId="3F1A053A" w:rsidR="00014DB3" w:rsidRPr="00AE57D5" w:rsidRDefault="00E2079D"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Unless an exemption is identified or a HUB is unavailable, t</w:t>
      </w:r>
      <w:r w:rsidR="00014DB3" w:rsidRPr="00AE57D5">
        <w:rPr>
          <w:color w:val="000000" w:themeColor="text1"/>
          <w:sz w:val="24"/>
          <w:szCs w:val="24"/>
        </w:rPr>
        <w:t xml:space="preserve">wo </w:t>
      </w:r>
      <w:r w:rsidRPr="00AE57D5">
        <w:rPr>
          <w:color w:val="000000" w:themeColor="text1"/>
          <w:sz w:val="24"/>
          <w:szCs w:val="24"/>
        </w:rPr>
        <w:t xml:space="preserve">(2) </w:t>
      </w:r>
      <w:r w:rsidR="00014DB3" w:rsidRPr="00AE57D5">
        <w:rPr>
          <w:color w:val="000000" w:themeColor="text1"/>
          <w:sz w:val="24"/>
          <w:szCs w:val="24"/>
        </w:rPr>
        <w:t xml:space="preserve">of the </w:t>
      </w:r>
      <w:r w:rsidRPr="00AE57D5">
        <w:rPr>
          <w:color w:val="000000" w:themeColor="text1"/>
          <w:sz w:val="24"/>
          <w:szCs w:val="24"/>
        </w:rPr>
        <w:t xml:space="preserve">three </w:t>
      </w:r>
      <w:r w:rsidR="00014DB3" w:rsidRPr="00AE57D5">
        <w:rPr>
          <w:color w:val="000000" w:themeColor="text1"/>
          <w:sz w:val="24"/>
          <w:szCs w:val="24"/>
        </w:rPr>
        <w:t xml:space="preserve">(3) written quotes must be formally requested from </w:t>
      </w:r>
      <w:r w:rsidR="007C4A39" w:rsidRPr="00AE57D5">
        <w:rPr>
          <w:color w:val="000000" w:themeColor="text1"/>
          <w:sz w:val="24"/>
          <w:szCs w:val="24"/>
        </w:rPr>
        <w:t xml:space="preserve">a vendor on </w:t>
      </w:r>
      <w:r w:rsidR="00014DB3" w:rsidRPr="00AE57D5">
        <w:rPr>
          <w:color w:val="000000" w:themeColor="text1"/>
          <w:sz w:val="24"/>
          <w:szCs w:val="24"/>
        </w:rPr>
        <w:t xml:space="preserve">the HUB list furnished by the Texas Comptroller of Public </w:t>
      </w:r>
      <w:r w:rsidR="00876C79" w:rsidRPr="00AE57D5">
        <w:rPr>
          <w:color w:val="000000" w:themeColor="text1"/>
          <w:sz w:val="24"/>
          <w:szCs w:val="24"/>
        </w:rPr>
        <w:t>Accounts and</w:t>
      </w:r>
      <w:r w:rsidR="0033759B" w:rsidRPr="00AE57D5">
        <w:rPr>
          <w:color w:val="000000" w:themeColor="text1"/>
          <w:sz w:val="24"/>
          <w:szCs w:val="24"/>
        </w:rPr>
        <w:t xml:space="preserve"> located at G:\Swap Folder\Purchasing</w:t>
      </w:r>
      <w:r w:rsidRPr="00AE57D5">
        <w:rPr>
          <w:color w:val="000000" w:themeColor="text1"/>
          <w:sz w:val="24"/>
          <w:szCs w:val="24"/>
        </w:rPr>
        <w:t>.</w:t>
      </w:r>
      <w:r w:rsidR="00014DB3" w:rsidRPr="00AE57D5">
        <w:rPr>
          <w:color w:val="000000" w:themeColor="text1"/>
          <w:sz w:val="24"/>
          <w:szCs w:val="24"/>
        </w:rPr>
        <w:t xml:space="preserve"> </w:t>
      </w:r>
    </w:p>
    <w:p w14:paraId="219C7117" w14:textId="5DE124E7"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The </w:t>
      </w:r>
      <w:proofErr w:type="gramStart"/>
      <w:r w:rsidRPr="00AE57D5">
        <w:rPr>
          <w:color w:val="000000" w:themeColor="text1"/>
          <w:sz w:val="24"/>
          <w:szCs w:val="24"/>
        </w:rPr>
        <w:t>City</w:t>
      </w:r>
      <w:proofErr w:type="gramEnd"/>
      <w:r w:rsidRPr="00AE57D5">
        <w:rPr>
          <w:color w:val="000000" w:themeColor="text1"/>
          <w:sz w:val="24"/>
          <w:szCs w:val="24"/>
        </w:rPr>
        <w:t xml:space="preserve"> awards on the lowest quote obtained</w:t>
      </w:r>
      <w:r w:rsidR="001177BD" w:rsidRPr="00AE57D5">
        <w:rPr>
          <w:color w:val="000000" w:themeColor="text1"/>
          <w:sz w:val="24"/>
          <w:szCs w:val="24"/>
        </w:rPr>
        <w:t xml:space="preserve"> with a 3% preference for local </w:t>
      </w:r>
      <w:r w:rsidR="00934063" w:rsidRPr="00AE57D5">
        <w:rPr>
          <w:color w:val="000000" w:themeColor="text1"/>
          <w:sz w:val="24"/>
          <w:szCs w:val="24"/>
        </w:rPr>
        <w:t>business</w:t>
      </w:r>
      <w:r w:rsidRPr="00AE57D5">
        <w:rPr>
          <w:color w:val="000000" w:themeColor="text1"/>
          <w:sz w:val="24"/>
          <w:szCs w:val="24"/>
        </w:rPr>
        <w:t>.</w:t>
      </w:r>
    </w:p>
    <w:p w14:paraId="0C0E35E9" w14:textId="2A1688A5"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Once </w:t>
      </w:r>
      <w:r w:rsidR="0033759B" w:rsidRPr="00AE57D5">
        <w:rPr>
          <w:color w:val="000000" w:themeColor="text1"/>
          <w:sz w:val="24"/>
          <w:szCs w:val="24"/>
        </w:rPr>
        <w:t xml:space="preserve">a selection is </w:t>
      </w:r>
      <w:proofErr w:type="gramStart"/>
      <w:r w:rsidR="0033759B" w:rsidRPr="00AE57D5">
        <w:rPr>
          <w:color w:val="000000" w:themeColor="text1"/>
          <w:sz w:val="24"/>
          <w:szCs w:val="24"/>
        </w:rPr>
        <w:t>made</w:t>
      </w:r>
      <w:r w:rsidRPr="00AE57D5">
        <w:rPr>
          <w:color w:val="000000" w:themeColor="text1"/>
          <w:sz w:val="24"/>
          <w:szCs w:val="24"/>
        </w:rPr>
        <w:t>;</w:t>
      </w:r>
      <w:proofErr w:type="gramEnd"/>
      <w:r w:rsidRPr="00AE57D5">
        <w:rPr>
          <w:color w:val="000000" w:themeColor="text1"/>
          <w:sz w:val="24"/>
          <w:szCs w:val="24"/>
        </w:rPr>
        <w:t xml:space="preserve"> the </w:t>
      </w:r>
      <w:proofErr w:type="gramStart"/>
      <w:r w:rsidRPr="00AE57D5">
        <w:rPr>
          <w:color w:val="000000" w:themeColor="text1"/>
          <w:sz w:val="24"/>
          <w:szCs w:val="24"/>
        </w:rPr>
        <w:t>awarded quote</w:t>
      </w:r>
      <w:proofErr w:type="gramEnd"/>
      <w:r w:rsidRPr="00AE57D5">
        <w:rPr>
          <w:color w:val="000000" w:themeColor="text1"/>
          <w:sz w:val="24"/>
          <w:szCs w:val="24"/>
        </w:rPr>
        <w:t xml:space="preserve"> shall be sent first to the Purchasing Administrator</w:t>
      </w:r>
      <w:r w:rsidR="0033759B" w:rsidRPr="00AE57D5">
        <w:rPr>
          <w:color w:val="000000" w:themeColor="text1"/>
          <w:sz w:val="24"/>
          <w:szCs w:val="24"/>
        </w:rPr>
        <w:t>, a</w:t>
      </w:r>
      <w:r w:rsidRPr="00AE57D5">
        <w:rPr>
          <w:color w:val="000000" w:themeColor="text1"/>
          <w:sz w:val="24"/>
          <w:szCs w:val="24"/>
        </w:rPr>
        <w:t xml:space="preserve">long with backup documentation (other quotes obtained) and a </w:t>
      </w:r>
      <w:r w:rsidR="0033759B" w:rsidRPr="00AE57D5">
        <w:rPr>
          <w:color w:val="000000" w:themeColor="text1"/>
          <w:sz w:val="24"/>
          <w:szCs w:val="24"/>
        </w:rPr>
        <w:t>Purchasing Exemption Form</w:t>
      </w:r>
      <w:r w:rsidR="00E2079D" w:rsidRPr="00AE57D5">
        <w:rPr>
          <w:color w:val="000000" w:themeColor="text1"/>
          <w:sz w:val="24"/>
          <w:szCs w:val="24"/>
        </w:rPr>
        <w:t>, if applicable.</w:t>
      </w:r>
    </w:p>
    <w:p w14:paraId="6CA55860" w14:textId="02DE58FD" w:rsidR="00940FA7" w:rsidRPr="00AE57D5" w:rsidRDefault="0033759B"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Purchasing Exemption Forms</w:t>
      </w:r>
      <w:r w:rsidR="00014DB3" w:rsidRPr="00AE57D5">
        <w:rPr>
          <w:color w:val="000000" w:themeColor="text1"/>
          <w:sz w:val="24"/>
          <w:szCs w:val="24"/>
        </w:rPr>
        <w:t xml:space="preserve"> shall be used in each Department’s backup documentation </w:t>
      </w:r>
      <w:r w:rsidR="007C4A39" w:rsidRPr="00AE57D5">
        <w:rPr>
          <w:color w:val="000000" w:themeColor="text1"/>
          <w:sz w:val="24"/>
          <w:szCs w:val="24"/>
        </w:rPr>
        <w:t>if any of the following apply:</w:t>
      </w:r>
    </w:p>
    <w:p w14:paraId="2708A13A" w14:textId="2DA582AD"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Unable to obtain three (3) quotes (along with supporting documentation showing that an attempt was made</w:t>
      </w:r>
      <w:proofErr w:type="gramStart"/>
      <w:r w:rsidRPr="00AE57D5">
        <w:rPr>
          <w:rFonts w:ascii="Calibri" w:hAnsi="Calibri" w:cs="Calibri"/>
          <w:color w:val="000000" w:themeColor="text1"/>
          <w:sz w:val="24"/>
          <w:szCs w:val="24"/>
        </w:rPr>
        <w:t>);</w:t>
      </w:r>
      <w:proofErr w:type="gramEnd"/>
    </w:p>
    <w:p w14:paraId="0EE29B8D" w14:textId="68C0E3F9"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co-operative purchasing agreement, established contract, or interlocal </w:t>
      </w:r>
      <w:proofErr w:type="gramStart"/>
      <w:r w:rsidRPr="00AE57D5">
        <w:rPr>
          <w:rFonts w:ascii="Calibri" w:hAnsi="Calibri" w:cs="Calibri"/>
          <w:color w:val="000000" w:themeColor="text1"/>
          <w:sz w:val="24"/>
          <w:szCs w:val="24"/>
        </w:rPr>
        <w:t>agreement;</w:t>
      </w:r>
      <w:proofErr w:type="gramEnd"/>
    </w:p>
    <w:p w14:paraId="4AF6BA79" w14:textId="77BAB7CD" w:rsidR="00970A6A" w:rsidRPr="00AE57D5" w:rsidRDefault="00970A6A" w:rsidP="00AB7A48">
      <w:pPr>
        <w:pStyle w:val="ListParagraph"/>
        <w:numPr>
          <w:ilvl w:val="3"/>
          <w:numId w:val="1"/>
        </w:numPr>
        <w:spacing w:after="0"/>
        <w:jc w:val="both"/>
        <w:rPr>
          <w:color w:val="000000" w:themeColor="text1"/>
          <w:sz w:val="24"/>
          <w:szCs w:val="24"/>
        </w:rPr>
      </w:pPr>
      <w:r w:rsidRPr="00AE57D5">
        <w:rPr>
          <w:color w:val="000000" w:themeColor="text1"/>
          <w:sz w:val="24"/>
          <w:szCs w:val="24"/>
        </w:rPr>
        <w:t>If using a State of Texas Coop Contract; the Coop, Contract Number, and (if applicable) expiration date of Contract will need to be provided in your documentation to the Purchasing Administrator.</w:t>
      </w:r>
    </w:p>
    <w:p w14:paraId="00C88FBE" w14:textId="77777777" w:rsidR="007C4A39" w:rsidRPr="00AE57D5" w:rsidRDefault="007C4A39" w:rsidP="00AB7A48">
      <w:pPr>
        <w:pStyle w:val="left"/>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Calibri" w:hAnsi="Calibri" w:cs="Calibri"/>
          <w:color w:val="000000" w:themeColor="text1"/>
        </w:rPr>
      </w:pPr>
      <w:r w:rsidRPr="00AE57D5">
        <w:rPr>
          <w:rFonts w:ascii="Calibri" w:hAnsi="Calibri" w:cs="Calibri"/>
          <w:color w:val="000000" w:themeColor="text1"/>
        </w:rPr>
        <w:t xml:space="preserve">a procurement made because of a public calamity that requires the immediate appropriation of money to relieve the necessity of the municipality's residents or to preserve the property of the </w:t>
      </w:r>
      <w:proofErr w:type="gramStart"/>
      <w:r w:rsidRPr="00AE57D5">
        <w:rPr>
          <w:rFonts w:ascii="Calibri" w:hAnsi="Calibri" w:cs="Calibri"/>
          <w:color w:val="000000" w:themeColor="text1"/>
        </w:rPr>
        <w:t>municipality;</w:t>
      </w:r>
      <w:proofErr w:type="gramEnd"/>
    </w:p>
    <w:p w14:paraId="7FE8F443" w14:textId="77777777" w:rsidR="007C4A39" w:rsidRPr="00AE57D5" w:rsidRDefault="007C4A39" w:rsidP="00AB7A48">
      <w:pPr>
        <w:pStyle w:val="left"/>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Calibri" w:hAnsi="Calibri" w:cs="Calibri"/>
          <w:color w:val="000000" w:themeColor="text1"/>
        </w:rPr>
      </w:pPr>
      <w:r w:rsidRPr="00AE57D5">
        <w:rPr>
          <w:rFonts w:ascii="Calibri" w:hAnsi="Calibri" w:cs="Calibri"/>
          <w:color w:val="000000" w:themeColor="text1"/>
        </w:rPr>
        <w:t xml:space="preserve">a procurement necessary to preserve or protect the public health or safety of the municipality's </w:t>
      </w:r>
      <w:proofErr w:type="gramStart"/>
      <w:r w:rsidRPr="00AE57D5">
        <w:rPr>
          <w:rFonts w:ascii="Calibri" w:hAnsi="Calibri" w:cs="Calibri"/>
          <w:color w:val="000000" w:themeColor="text1"/>
        </w:rPr>
        <w:t>residents;</w:t>
      </w:r>
      <w:proofErr w:type="gramEnd"/>
    </w:p>
    <w:p w14:paraId="06DAFCA5" w14:textId="77777777" w:rsidR="007C4A39" w:rsidRPr="00AE57D5" w:rsidRDefault="007C4A39" w:rsidP="00AB7A48">
      <w:pPr>
        <w:pStyle w:val="left"/>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Calibri" w:hAnsi="Calibri" w:cs="Calibri"/>
          <w:color w:val="000000" w:themeColor="text1"/>
        </w:rPr>
      </w:pPr>
      <w:r w:rsidRPr="00AE57D5">
        <w:rPr>
          <w:rFonts w:ascii="Calibri" w:hAnsi="Calibri" w:cs="Calibri"/>
          <w:color w:val="000000" w:themeColor="text1"/>
        </w:rPr>
        <w:t xml:space="preserve">a procurement necessary because of unforeseen damage to public machinery, equipment, or other </w:t>
      </w:r>
      <w:proofErr w:type="gramStart"/>
      <w:r w:rsidRPr="00AE57D5">
        <w:rPr>
          <w:rFonts w:ascii="Calibri" w:hAnsi="Calibri" w:cs="Calibri"/>
          <w:color w:val="000000" w:themeColor="text1"/>
        </w:rPr>
        <w:t>property;</w:t>
      </w:r>
      <w:proofErr w:type="gramEnd"/>
    </w:p>
    <w:p w14:paraId="40E3BEB2" w14:textId="4108C620"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advertising, other than legal </w:t>
      </w:r>
      <w:proofErr w:type="gramStart"/>
      <w:r w:rsidRPr="00AE57D5">
        <w:rPr>
          <w:rFonts w:ascii="Calibri" w:hAnsi="Calibri" w:cs="Calibri"/>
          <w:color w:val="000000" w:themeColor="text1"/>
          <w:sz w:val="24"/>
          <w:szCs w:val="24"/>
        </w:rPr>
        <w:t>notices;</w:t>
      </w:r>
      <w:proofErr w:type="gramEnd"/>
    </w:p>
    <w:p w14:paraId="52BDF1E9" w14:textId="77777777" w:rsidR="007C4A39" w:rsidRPr="00AE57D5" w:rsidRDefault="007C4A39" w:rsidP="00AB7A48">
      <w:pPr>
        <w:pStyle w:val="ListParagraph"/>
        <w:numPr>
          <w:ilvl w:val="2"/>
          <w:numId w:val="1"/>
        </w:numPr>
        <w:jc w:val="both"/>
        <w:rPr>
          <w:rFonts w:ascii="Calibri" w:eastAsia="Times New Roman" w:hAnsi="Calibri" w:cs="Calibri"/>
          <w:color w:val="000000" w:themeColor="text1"/>
          <w:sz w:val="24"/>
          <w:szCs w:val="24"/>
        </w:rPr>
      </w:pPr>
      <w:r w:rsidRPr="00AE57D5">
        <w:rPr>
          <w:rFonts w:ascii="Calibri" w:hAnsi="Calibri" w:cs="Calibri"/>
          <w:color w:val="000000" w:themeColor="text1"/>
          <w:sz w:val="24"/>
          <w:szCs w:val="24"/>
        </w:rPr>
        <w:t xml:space="preserve">a procurement for personal, professional, or planning </w:t>
      </w:r>
      <w:proofErr w:type="gramStart"/>
      <w:r w:rsidRPr="00AE57D5">
        <w:rPr>
          <w:rFonts w:ascii="Calibri" w:hAnsi="Calibri" w:cs="Calibri"/>
          <w:color w:val="000000" w:themeColor="text1"/>
          <w:sz w:val="24"/>
          <w:szCs w:val="24"/>
        </w:rPr>
        <w:t>services;</w:t>
      </w:r>
      <w:proofErr w:type="gramEnd"/>
    </w:p>
    <w:p w14:paraId="08A59125" w14:textId="7512234E"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lastRenderedPageBreak/>
        <w:t xml:space="preserve">a procurement for work that is performed and paid for by the day as the work </w:t>
      </w:r>
      <w:proofErr w:type="gramStart"/>
      <w:r w:rsidRPr="00AE57D5">
        <w:rPr>
          <w:rFonts w:ascii="Calibri" w:hAnsi="Calibri" w:cs="Calibri"/>
          <w:color w:val="000000" w:themeColor="text1"/>
          <w:sz w:val="24"/>
          <w:szCs w:val="24"/>
        </w:rPr>
        <w:t>progresses;</w:t>
      </w:r>
      <w:proofErr w:type="gramEnd"/>
    </w:p>
    <w:p w14:paraId="53E15E19" w14:textId="77D7F42A"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a purchase of land or a </w:t>
      </w:r>
      <w:proofErr w:type="gramStart"/>
      <w:r w:rsidRPr="00AE57D5">
        <w:rPr>
          <w:rFonts w:ascii="Calibri" w:hAnsi="Calibri" w:cs="Calibri"/>
          <w:color w:val="000000" w:themeColor="text1"/>
          <w:sz w:val="24"/>
          <w:szCs w:val="24"/>
        </w:rPr>
        <w:t>right-of-way;</w:t>
      </w:r>
      <w:proofErr w:type="gramEnd"/>
    </w:p>
    <w:p w14:paraId="32BEE592" w14:textId="0509794B"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services performed by blind or severely disabled </w:t>
      </w:r>
      <w:proofErr w:type="gramStart"/>
      <w:r w:rsidRPr="00AE57D5">
        <w:rPr>
          <w:rFonts w:ascii="Calibri" w:hAnsi="Calibri" w:cs="Calibri"/>
          <w:color w:val="000000" w:themeColor="text1"/>
          <w:sz w:val="24"/>
          <w:szCs w:val="24"/>
        </w:rPr>
        <w:t>persons;</w:t>
      </w:r>
      <w:proofErr w:type="gramEnd"/>
    </w:p>
    <w:p w14:paraId="577ED28A" w14:textId="023A9FC6"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goods purchased by a municipality for subsequent retail sale by the </w:t>
      </w:r>
      <w:proofErr w:type="gramStart"/>
      <w:r w:rsidRPr="00AE57D5">
        <w:rPr>
          <w:rFonts w:ascii="Calibri" w:hAnsi="Calibri" w:cs="Calibri"/>
          <w:color w:val="000000" w:themeColor="text1"/>
          <w:sz w:val="24"/>
          <w:szCs w:val="24"/>
        </w:rPr>
        <w:t>municipality;</w:t>
      </w:r>
      <w:proofErr w:type="gramEnd"/>
    </w:p>
    <w:p w14:paraId="1E103045" w14:textId="5F905789"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proofErr w:type="gramStart"/>
      <w:r w:rsidRPr="00AE57D5">
        <w:rPr>
          <w:rFonts w:ascii="Calibri" w:hAnsi="Calibri" w:cs="Calibri"/>
          <w:color w:val="000000" w:themeColor="text1"/>
          <w:sz w:val="24"/>
          <w:szCs w:val="24"/>
        </w:rPr>
        <w:t>electricity;</w:t>
      </w:r>
      <w:proofErr w:type="gramEnd"/>
    </w:p>
    <w:p w14:paraId="3F7B023B" w14:textId="3CEAB000"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a procurement of items that are available from only one </w:t>
      </w:r>
      <w:proofErr w:type="gramStart"/>
      <w:r w:rsidRPr="00AE57D5">
        <w:rPr>
          <w:rFonts w:ascii="Calibri" w:hAnsi="Calibri" w:cs="Calibri"/>
          <w:color w:val="000000" w:themeColor="text1"/>
          <w:sz w:val="24"/>
          <w:szCs w:val="24"/>
        </w:rPr>
        <w:t>source;</w:t>
      </w:r>
      <w:proofErr w:type="gramEnd"/>
    </w:p>
    <w:p w14:paraId="4A92B36F" w14:textId="62840D5B"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proofErr w:type="gramStart"/>
      <w:r w:rsidRPr="00AE57D5">
        <w:rPr>
          <w:rFonts w:ascii="Calibri" w:hAnsi="Calibri" w:cs="Calibri"/>
          <w:color w:val="000000" w:themeColor="text1"/>
          <w:sz w:val="24"/>
          <w:szCs w:val="24"/>
        </w:rPr>
        <w:t>a purchase</w:t>
      </w:r>
      <w:proofErr w:type="gramEnd"/>
      <w:r w:rsidRPr="00AE57D5">
        <w:rPr>
          <w:rFonts w:ascii="Calibri" w:hAnsi="Calibri" w:cs="Calibri"/>
          <w:color w:val="000000" w:themeColor="text1"/>
          <w:sz w:val="24"/>
          <w:szCs w:val="24"/>
        </w:rPr>
        <w:t xml:space="preserve"> of rare books, papers, and other library materials for a public </w:t>
      </w:r>
      <w:proofErr w:type="gramStart"/>
      <w:r w:rsidRPr="00AE57D5">
        <w:rPr>
          <w:rFonts w:ascii="Calibri" w:hAnsi="Calibri" w:cs="Calibri"/>
          <w:color w:val="000000" w:themeColor="text1"/>
          <w:sz w:val="24"/>
          <w:szCs w:val="24"/>
        </w:rPr>
        <w:t>library;</w:t>
      </w:r>
      <w:proofErr w:type="gramEnd"/>
    </w:p>
    <w:p w14:paraId="7F01343F" w14:textId="46BDF896"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paving drainage, street widening, and other public improvements, or related matters, if at least one-third of the cost is to be paid by or through special assessments levied on property that will benefit from the </w:t>
      </w:r>
      <w:proofErr w:type="gramStart"/>
      <w:r w:rsidRPr="00AE57D5">
        <w:rPr>
          <w:rFonts w:ascii="Calibri" w:hAnsi="Calibri" w:cs="Calibri"/>
          <w:color w:val="000000" w:themeColor="text1"/>
          <w:sz w:val="24"/>
          <w:szCs w:val="24"/>
        </w:rPr>
        <w:t>improvements;</w:t>
      </w:r>
      <w:proofErr w:type="gramEnd"/>
    </w:p>
    <w:p w14:paraId="00F66E35" w14:textId="65776300"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a public improvement project, already in progress, authorized by the voters of the municipality, for which there is a deficiency of funds for completing the project in accordance with the plans and purposes authorized by the </w:t>
      </w:r>
      <w:proofErr w:type="gramStart"/>
      <w:r w:rsidRPr="00AE57D5">
        <w:rPr>
          <w:rFonts w:ascii="Calibri" w:hAnsi="Calibri" w:cs="Calibri"/>
          <w:color w:val="000000" w:themeColor="text1"/>
          <w:sz w:val="24"/>
          <w:szCs w:val="24"/>
        </w:rPr>
        <w:t>voters;</w:t>
      </w:r>
      <w:proofErr w:type="gramEnd"/>
    </w:p>
    <w:p w14:paraId="50B479B3" w14:textId="301DF6C2" w:rsidR="007C4A39" w:rsidRPr="00AE57D5" w:rsidRDefault="007C4A39" w:rsidP="00AB7A48">
      <w:pPr>
        <w:pStyle w:val="ListParagraph"/>
        <w:numPr>
          <w:ilvl w:val="2"/>
          <w:numId w:val="1"/>
        </w:numPr>
        <w:spacing w:after="0"/>
        <w:jc w:val="both"/>
        <w:rPr>
          <w:rFonts w:ascii="Calibri" w:hAnsi="Calibri" w:cs="Calibri"/>
          <w:color w:val="000000" w:themeColor="text1"/>
          <w:sz w:val="24"/>
          <w:szCs w:val="24"/>
        </w:rPr>
      </w:pPr>
      <w:r w:rsidRPr="00AE57D5">
        <w:rPr>
          <w:rFonts w:ascii="Calibri" w:hAnsi="Calibri" w:cs="Calibri"/>
          <w:color w:val="000000" w:themeColor="text1"/>
          <w:sz w:val="24"/>
          <w:szCs w:val="24"/>
        </w:rPr>
        <w:t xml:space="preserve">a payment under a contract by which a developer participates in the construction of a public improvement as provided by Subchapter C, Chapter </w:t>
      </w:r>
      <w:hyperlink r:id="rId17" w:tgtFrame="new" w:history="1">
        <w:r w:rsidRPr="00AE57D5">
          <w:rPr>
            <w:rStyle w:val="Hyperlink"/>
            <w:rFonts w:ascii="Calibri" w:hAnsi="Calibri" w:cs="Calibri"/>
            <w:color w:val="000000" w:themeColor="text1"/>
            <w:sz w:val="24"/>
            <w:szCs w:val="24"/>
          </w:rPr>
          <w:t>212</w:t>
        </w:r>
      </w:hyperlink>
      <w:r w:rsidRPr="00AE57D5">
        <w:rPr>
          <w:rFonts w:ascii="Calibri" w:hAnsi="Calibri" w:cs="Calibri"/>
          <w:color w:val="000000" w:themeColor="text1"/>
          <w:sz w:val="24"/>
          <w:szCs w:val="24"/>
        </w:rPr>
        <w:t>;</w:t>
      </w:r>
    </w:p>
    <w:p w14:paraId="171EE477" w14:textId="77777777" w:rsidR="007C4A39" w:rsidRPr="00AE57D5" w:rsidRDefault="007C4A39" w:rsidP="00AB7A48">
      <w:pPr>
        <w:pStyle w:val="left"/>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Calibri" w:hAnsi="Calibri" w:cs="Calibri"/>
          <w:color w:val="000000" w:themeColor="text1"/>
        </w:rPr>
      </w:pPr>
      <w:r w:rsidRPr="00AE57D5">
        <w:rPr>
          <w:rFonts w:ascii="Calibri" w:hAnsi="Calibri" w:cs="Calibri"/>
          <w:color w:val="000000" w:themeColor="text1"/>
        </w:rPr>
        <w:t>personal property sold:</w:t>
      </w:r>
    </w:p>
    <w:p w14:paraId="172F5537" w14:textId="77777777" w:rsidR="007C4A39" w:rsidRPr="00AE57D5" w:rsidRDefault="007C4A39" w:rsidP="00AB7A48">
      <w:pPr>
        <w:pStyle w:val="left"/>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Calibri" w:hAnsi="Calibri" w:cs="Calibri"/>
          <w:color w:val="000000" w:themeColor="text1"/>
        </w:rPr>
      </w:pPr>
      <w:r w:rsidRPr="00AE57D5">
        <w:rPr>
          <w:rFonts w:ascii="Calibri" w:hAnsi="Calibri" w:cs="Calibri"/>
          <w:color w:val="000000" w:themeColor="text1"/>
        </w:rPr>
        <w:t xml:space="preserve">at an auction by a state licensed </w:t>
      </w:r>
      <w:proofErr w:type="gramStart"/>
      <w:r w:rsidRPr="00AE57D5">
        <w:rPr>
          <w:rFonts w:ascii="Calibri" w:hAnsi="Calibri" w:cs="Calibri"/>
          <w:color w:val="000000" w:themeColor="text1"/>
        </w:rPr>
        <w:t>auctioneer;</w:t>
      </w:r>
      <w:proofErr w:type="gramEnd"/>
    </w:p>
    <w:p w14:paraId="0DE4EA5D" w14:textId="77777777" w:rsidR="007C4A39" w:rsidRPr="00AE57D5" w:rsidRDefault="007C4A39" w:rsidP="00AB7A48">
      <w:pPr>
        <w:pStyle w:val="left"/>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Calibri" w:hAnsi="Calibri" w:cs="Calibri"/>
          <w:color w:val="000000" w:themeColor="text1"/>
        </w:rPr>
      </w:pPr>
      <w:r w:rsidRPr="00AE57D5">
        <w:rPr>
          <w:rFonts w:ascii="Calibri" w:hAnsi="Calibri" w:cs="Calibri"/>
          <w:color w:val="000000" w:themeColor="text1"/>
        </w:rPr>
        <w:t xml:space="preserve">at a going out of business sale held in compliance with Subchapter F, Chapter </w:t>
      </w:r>
      <w:hyperlink r:id="rId18" w:tgtFrame="new" w:history="1">
        <w:r w:rsidRPr="00AE57D5">
          <w:rPr>
            <w:rStyle w:val="Hyperlink"/>
            <w:rFonts w:ascii="Calibri" w:hAnsi="Calibri" w:cs="Calibri"/>
            <w:color w:val="000000" w:themeColor="text1"/>
          </w:rPr>
          <w:t>17</w:t>
        </w:r>
      </w:hyperlink>
      <w:r w:rsidRPr="00AE57D5">
        <w:rPr>
          <w:rFonts w:ascii="Calibri" w:hAnsi="Calibri" w:cs="Calibri"/>
          <w:color w:val="000000" w:themeColor="text1"/>
        </w:rPr>
        <w:t>, Business &amp; Commerce Code;</w:t>
      </w:r>
    </w:p>
    <w:p w14:paraId="21FF9AEC" w14:textId="77777777" w:rsidR="007C4A39" w:rsidRPr="00AE57D5" w:rsidRDefault="007C4A39" w:rsidP="00AB7A48">
      <w:pPr>
        <w:pStyle w:val="left"/>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Calibri" w:hAnsi="Calibri" w:cs="Calibri"/>
          <w:color w:val="000000" w:themeColor="text1"/>
        </w:rPr>
      </w:pPr>
      <w:r w:rsidRPr="00AE57D5">
        <w:rPr>
          <w:rFonts w:ascii="Calibri" w:hAnsi="Calibri" w:cs="Calibri"/>
          <w:color w:val="000000" w:themeColor="text1"/>
        </w:rPr>
        <w:t>by a political subdivision of this state, a state agency of this state, or an entity of the federal government; or</w:t>
      </w:r>
    </w:p>
    <w:p w14:paraId="6FA7E591" w14:textId="0D4BBD30" w:rsidR="007C4A39" w:rsidRPr="00AE57D5" w:rsidRDefault="007C4A39" w:rsidP="00AB7A48">
      <w:pPr>
        <w:pStyle w:val="left"/>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Calibri" w:hAnsi="Calibri" w:cs="Calibri"/>
          <w:color w:val="000000" w:themeColor="text1"/>
        </w:rPr>
      </w:pPr>
      <w:r w:rsidRPr="00AE57D5">
        <w:rPr>
          <w:rFonts w:ascii="Calibri" w:hAnsi="Calibri" w:cs="Calibri"/>
          <w:color w:val="000000" w:themeColor="text1"/>
        </w:rPr>
        <w:t xml:space="preserve">under an interlocal contract for cooperative purchasing administered by a regional planning commission established under Chapter </w:t>
      </w:r>
      <w:hyperlink r:id="rId19" w:tgtFrame="new" w:history="1">
        <w:r w:rsidRPr="00AE57D5">
          <w:rPr>
            <w:rStyle w:val="Hyperlink"/>
            <w:rFonts w:ascii="Calibri" w:hAnsi="Calibri" w:cs="Calibri"/>
            <w:color w:val="000000" w:themeColor="text1"/>
          </w:rPr>
          <w:t>391</w:t>
        </w:r>
      </w:hyperlink>
      <w:r w:rsidRPr="00AE57D5">
        <w:rPr>
          <w:rFonts w:ascii="Calibri" w:hAnsi="Calibri" w:cs="Calibri"/>
          <w:color w:val="000000" w:themeColor="text1"/>
        </w:rPr>
        <w:t>;</w:t>
      </w:r>
    </w:p>
    <w:p w14:paraId="0D11AED1" w14:textId="16FEDC6F"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Once the Purchasing Administrator has approved the Purchase, the </w:t>
      </w:r>
      <w:r w:rsidR="00A93672" w:rsidRPr="00AE57D5">
        <w:rPr>
          <w:color w:val="000000" w:themeColor="text1"/>
          <w:sz w:val="24"/>
          <w:szCs w:val="24"/>
        </w:rPr>
        <w:t xml:space="preserve">requesting department </w:t>
      </w:r>
      <w:r w:rsidRPr="00AE57D5">
        <w:rPr>
          <w:color w:val="000000" w:themeColor="text1"/>
          <w:sz w:val="24"/>
          <w:szCs w:val="24"/>
        </w:rPr>
        <w:t xml:space="preserve">may begin their </w:t>
      </w:r>
      <w:r w:rsidR="00940FA7" w:rsidRPr="00AE57D5">
        <w:rPr>
          <w:color w:val="000000" w:themeColor="text1"/>
          <w:sz w:val="24"/>
          <w:szCs w:val="24"/>
        </w:rPr>
        <w:t>Purchase Order</w:t>
      </w:r>
      <w:r w:rsidRPr="00AE57D5">
        <w:rPr>
          <w:color w:val="000000" w:themeColor="text1"/>
          <w:sz w:val="24"/>
          <w:szCs w:val="24"/>
        </w:rPr>
        <w:t xml:space="preserve"> </w:t>
      </w:r>
      <w:r w:rsidR="00A93672" w:rsidRPr="00AE57D5">
        <w:rPr>
          <w:color w:val="000000" w:themeColor="text1"/>
          <w:sz w:val="24"/>
          <w:szCs w:val="24"/>
        </w:rPr>
        <w:t xml:space="preserve">request </w:t>
      </w:r>
      <w:r w:rsidRPr="00AE57D5">
        <w:rPr>
          <w:color w:val="000000" w:themeColor="text1"/>
          <w:sz w:val="24"/>
          <w:szCs w:val="24"/>
        </w:rPr>
        <w:t>through Springbrook.</w:t>
      </w:r>
    </w:p>
    <w:p w14:paraId="7A6C31CF" w14:textId="609164DE"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After the Department’s Director or Designated Person has approved the </w:t>
      </w:r>
      <w:r w:rsidR="00940FA7" w:rsidRPr="00AE57D5">
        <w:rPr>
          <w:color w:val="000000" w:themeColor="text1"/>
          <w:sz w:val="24"/>
          <w:szCs w:val="24"/>
        </w:rPr>
        <w:t xml:space="preserve">Purchase Order </w:t>
      </w:r>
      <w:r w:rsidRPr="00AE57D5">
        <w:rPr>
          <w:color w:val="000000" w:themeColor="text1"/>
          <w:sz w:val="24"/>
          <w:szCs w:val="24"/>
        </w:rPr>
        <w:t xml:space="preserve">through Springbrook, </w:t>
      </w:r>
      <w:r w:rsidR="00940FA7" w:rsidRPr="00AE57D5">
        <w:rPr>
          <w:color w:val="000000" w:themeColor="text1"/>
          <w:sz w:val="24"/>
          <w:szCs w:val="24"/>
        </w:rPr>
        <w:t xml:space="preserve">it will then flow to the Purchasing </w:t>
      </w:r>
      <w:r w:rsidR="00E2079D" w:rsidRPr="00AE57D5">
        <w:rPr>
          <w:color w:val="000000" w:themeColor="text1"/>
          <w:sz w:val="24"/>
          <w:szCs w:val="24"/>
        </w:rPr>
        <w:t>Administrator</w:t>
      </w:r>
      <w:r w:rsidR="00940FA7" w:rsidRPr="00AE57D5">
        <w:rPr>
          <w:color w:val="000000" w:themeColor="text1"/>
          <w:sz w:val="24"/>
          <w:szCs w:val="24"/>
        </w:rPr>
        <w:t xml:space="preserve"> for </w:t>
      </w:r>
      <w:r w:rsidR="00A93672" w:rsidRPr="00AE57D5">
        <w:rPr>
          <w:color w:val="000000" w:themeColor="text1"/>
          <w:sz w:val="24"/>
          <w:szCs w:val="24"/>
        </w:rPr>
        <w:t xml:space="preserve">final </w:t>
      </w:r>
      <w:r w:rsidR="00940FA7" w:rsidRPr="00AE57D5">
        <w:rPr>
          <w:color w:val="000000" w:themeColor="text1"/>
          <w:sz w:val="24"/>
          <w:szCs w:val="24"/>
        </w:rPr>
        <w:t>approval.</w:t>
      </w:r>
      <w:r w:rsidRPr="00AE57D5">
        <w:rPr>
          <w:color w:val="000000" w:themeColor="text1"/>
          <w:sz w:val="24"/>
          <w:szCs w:val="24"/>
        </w:rPr>
        <w:t xml:space="preserve"> </w:t>
      </w:r>
      <w:r w:rsidR="00A93672" w:rsidRPr="00AE57D5">
        <w:rPr>
          <w:color w:val="000000" w:themeColor="text1"/>
          <w:sz w:val="24"/>
          <w:szCs w:val="24"/>
        </w:rPr>
        <w:t>A purchase order signed by the Purchasing Administrator gives the requesting department authority to notify the vendor and proceed with the purchase.</w:t>
      </w:r>
    </w:p>
    <w:p w14:paraId="7AC78A3D" w14:textId="21CEB1F8" w:rsidR="00C226E0" w:rsidRPr="00AE57D5" w:rsidRDefault="00C226E0" w:rsidP="00C226E0">
      <w:pPr>
        <w:pStyle w:val="ListParagraph"/>
        <w:numPr>
          <w:ilvl w:val="1"/>
          <w:numId w:val="1"/>
        </w:numPr>
        <w:spacing w:after="0"/>
        <w:ind w:left="1080"/>
        <w:jc w:val="both"/>
        <w:rPr>
          <w:color w:val="000000" w:themeColor="text1"/>
          <w:sz w:val="24"/>
          <w:szCs w:val="24"/>
        </w:rPr>
      </w:pPr>
      <w:r w:rsidRPr="00AE57D5">
        <w:rPr>
          <w:b/>
          <w:bCs/>
          <w:i/>
          <w:iCs/>
          <w:color w:val="000000" w:themeColor="text1"/>
          <w:sz w:val="24"/>
          <w:szCs w:val="24"/>
        </w:rPr>
        <w:t xml:space="preserve">**If using a Cooperative Contract, please note there are a few additional steps to complete the buying </w:t>
      </w:r>
      <w:proofErr w:type="gramStart"/>
      <w:r w:rsidRPr="00AE57D5">
        <w:rPr>
          <w:b/>
          <w:bCs/>
          <w:i/>
          <w:iCs/>
          <w:color w:val="000000" w:themeColor="text1"/>
          <w:sz w:val="24"/>
          <w:szCs w:val="24"/>
        </w:rPr>
        <w:t>process.*</w:t>
      </w:r>
      <w:proofErr w:type="gramEnd"/>
      <w:r w:rsidRPr="00AE57D5">
        <w:rPr>
          <w:b/>
          <w:bCs/>
          <w:i/>
          <w:iCs/>
          <w:color w:val="000000" w:themeColor="text1"/>
          <w:sz w:val="24"/>
          <w:szCs w:val="24"/>
        </w:rPr>
        <w:t>*</w:t>
      </w:r>
    </w:p>
    <w:p w14:paraId="540F35BA" w14:textId="076A404E" w:rsidR="00C226E0" w:rsidRPr="00AE57D5" w:rsidRDefault="00C226E0" w:rsidP="00C226E0">
      <w:pPr>
        <w:pStyle w:val="ListParagraph"/>
        <w:numPr>
          <w:ilvl w:val="0"/>
          <w:numId w:val="21"/>
        </w:numPr>
        <w:spacing w:after="0"/>
        <w:jc w:val="both"/>
        <w:rPr>
          <w:color w:val="000000" w:themeColor="text1"/>
          <w:sz w:val="24"/>
          <w:szCs w:val="24"/>
        </w:rPr>
      </w:pPr>
      <w:r w:rsidRPr="00AE57D5">
        <w:rPr>
          <w:color w:val="000000" w:themeColor="text1"/>
          <w:sz w:val="24"/>
          <w:szCs w:val="24"/>
        </w:rPr>
        <w:t xml:space="preserve">Please review the document in the </w:t>
      </w:r>
      <w:r w:rsidR="00ED1AEA" w:rsidRPr="00AE57D5">
        <w:rPr>
          <w:color w:val="000000" w:themeColor="text1"/>
          <w:sz w:val="24"/>
          <w:szCs w:val="24"/>
        </w:rPr>
        <w:t xml:space="preserve">G:\Swap Folder\Purchasing\ </w:t>
      </w:r>
      <w:r w:rsidR="00C5312E" w:rsidRPr="00AE57D5">
        <w:rPr>
          <w:color w:val="000000" w:themeColor="text1"/>
          <w:sz w:val="24"/>
          <w:szCs w:val="24"/>
        </w:rPr>
        <w:t>Purchasing Manual and Procedures</w:t>
      </w:r>
      <w:r w:rsidRPr="00AE57D5">
        <w:rPr>
          <w:color w:val="000000" w:themeColor="text1"/>
          <w:sz w:val="24"/>
          <w:szCs w:val="24"/>
        </w:rPr>
        <w:t xml:space="preserve"> labeled “Cooperative Purchasing Instructions” </w:t>
      </w:r>
    </w:p>
    <w:p w14:paraId="539D2A9A" w14:textId="31148B46" w:rsidR="001560EC" w:rsidRPr="00AE57D5" w:rsidRDefault="009C10A0" w:rsidP="001560EC">
      <w:pPr>
        <w:rPr>
          <w:rStyle w:val="Strong"/>
          <w:color w:val="000000" w:themeColor="text1"/>
          <w:sz w:val="24"/>
          <w:szCs w:val="24"/>
        </w:rPr>
      </w:pPr>
      <w:r w:rsidRPr="00AE57D5">
        <w:rPr>
          <w:color w:val="000000" w:themeColor="text1"/>
          <w:sz w:val="24"/>
          <w:szCs w:val="24"/>
        </w:rPr>
        <w:lastRenderedPageBreak/>
        <w:t>These requirements must be followed to purchase through any cooperative</w:t>
      </w:r>
      <w:r w:rsidR="00B25137" w:rsidRPr="00AE57D5">
        <w:rPr>
          <w:rStyle w:val="Strong"/>
          <w:color w:val="000000" w:themeColor="text1"/>
          <w:sz w:val="24"/>
          <w:szCs w:val="24"/>
        </w:rPr>
        <w:t xml:space="preserve"> </w:t>
      </w:r>
    </w:p>
    <w:p w14:paraId="53E48020" w14:textId="395E479C" w:rsidR="001560EC" w:rsidRPr="00AE57D5" w:rsidRDefault="001560EC" w:rsidP="001560EC">
      <w:pPr>
        <w:pStyle w:val="Heading1"/>
        <w:rPr>
          <w:b/>
          <w:bCs/>
          <w:color w:val="000000" w:themeColor="text1"/>
          <w:sz w:val="24"/>
          <w:szCs w:val="24"/>
        </w:rPr>
      </w:pPr>
      <w:bookmarkStart w:id="25" w:name="_Toc204004559"/>
      <w:r w:rsidRPr="00AE57D5">
        <w:rPr>
          <w:b/>
          <w:bCs/>
          <w:color w:val="000000" w:themeColor="text1"/>
        </w:rPr>
        <w:t xml:space="preserve">Quote </w:t>
      </w:r>
      <w:r w:rsidR="00F3186D" w:rsidRPr="00AE57D5">
        <w:rPr>
          <w:b/>
          <w:bCs/>
          <w:color w:val="000000" w:themeColor="text1"/>
        </w:rPr>
        <w:t>Example (References &amp; Experience Section Optional)</w:t>
      </w:r>
      <w:bookmarkEnd w:id="25"/>
    </w:p>
    <w:p w14:paraId="18293063" w14:textId="4F784464" w:rsidR="001560EC" w:rsidRPr="00AE57D5" w:rsidRDefault="001560EC" w:rsidP="001560EC">
      <w:pPr>
        <w:rPr>
          <w:color w:val="000000" w:themeColor="text1"/>
          <w:sz w:val="24"/>
          <w:szCs w:val="24"/>
        </w:rPr>
      </w:pPr>
      <w:r w:rsidRPr="00AE57D5">
        <w:rPr>
          <w:color w:val="000000" w:themeColor="text1"/>
          <w:sz w:val="24"/>
          <w:szCs w:val="24"/>
        </w:rPr>
        <w:t>Subject: Request for Quote – Exterior Painting of Storage Shed</w:t>
      </w:r>
    </w:p>
    <w:p w14:paraId="3A526033" w14:textId="0E8BC0D5" w:rsidR="001560EC" w:rsidRPr="00AE57D5" w:rsidRDefault="001560EC" w:rsidP="001560EC">
      <w:pPr>
        <w:rPr>
          <w:color w:val="000000" w:themeColor="text1"/>
          <w:sz w:val="24"/>
          <w:szCs w:val="24"/>
        </w:rPr>
      </w:pPr>
      <w:r w:rsidRPr="00AE57D5">
        <w:rPr>
          <w:color w:val="000000" w:themeColor="text1"/>
          <w:sz w:val="24"/>
          <w:szCs w:val="24"/>
        </w:rPr>
        <w:t>Dear [Vendor Name]</w:t>
      </w:r>
    </w:p>
    <w:p w14:paraId="3607E241" w14:textId="2E3083CE" w:rsidR="001560EC" w:rsidRPr="00AE57D5" w:rsidRDefault="001560EC" w:rsidP="001560EC">
      <w:pPr>
        <w:rPr>
          <w:color w:val="000000" w:themeColor="text1"/>
          <w:sz w:val="24"/>
          <w:szCs w:val="24"/>
        </w:rPr>
      </w:pPr>
      <w:r w:rsidRPr="00AE57D5">
        <w:rPr>
          <w:color w:val="000000" w:themeColor="text1"/>
          <w:sz w:val="24"/>
          <w:szCs w:val="24"/>
        </w:rPr>
        <w:t>The City of Texarkana, Texas is requesting a written quote for the following project:</w:t>
      </w:r>
    </w:p>
    <w:p w14:paraId="428A3AFC" w14:textId="24FCD8D0" w:rsidR="001560EC" w:rsidRPr="00AE57D5" w:rsidRDefault="001560EC" w:rsidP="001560EC">
      <w:pPr>
        <w:rPr>
          <w:color w:val="000000" w:themeColor="text1"/>
          <w:sz w:val="24"/>
          <w:szCs w:val="24"/>
        </w:rPr>
      </w:pPr>
      <w:r w:rsidRPr="00AE57D5">
        <w:rPr>
          <w:color w:val="000000" w:themeColor="text1"/>
          <w:sz w:val="24"/>
          <w:szCs w:val="24"/>
        </w:rPr>
        <w:t>Project Title: Exterior Painting of City-Owned Storage Shed</w:t>
      </w:r>
    </w:p>
    <w:p w14:paraId="48A002A2" w14:textId="71D92F70" w:rsidR="001560EC" w:rsidRPr="00AE57D5" w:rsidRDefault="001560EC" w:rsidP="001560EC">
      <w:pPr>
        <w:rPr>
          <w:color w:val="000000" w:themeColor="text1"/>
          <w:sz w:val="24"/>
          <w:szCs w:val="24"/>
        </w:rPr>
      </w:pPr>
      <w:r w:rsidRPr="00AE57D5">
        <w:rPr>
          <w:color w:val="000000" w:themeColor="text1"/>
          <w:sz w:val="24"/>
          <w:szCs w:val="24"/>
        </w:rPr>
        <w:t>Project Description: Painting of a 500-square-foot outdoor shed located at [insert address if applicable]. The structure currently has old paint in poor condition and will need proper surface preparation (including scraping, priming, and any necessary repairs). The paint must be waterproof and weather-resistant, appropriate for year-round exposure.</w:t>
      </w:r>
    </w:p>
    <w:p w14:paraId="60ECA922" w14:textId="7EF2EDF6" w:rsidR="00B25137" w:rsidRPr="00AE57D5" w:rsidRDefault="00B25137" w:rsidP="00B25137">
      <w:pPr>
        <w:rPr>
          <w:color w:val="000000" w:themeColor="text1"/>
          <w:sz w:val="24"/>
          <w:szCs w:val="24"/>
        </w:rPr>
      </w:pPr>
      <w:r w:rsidRPr="00AE57D5">
        <w:rPr>
          <w:color w:val="000000" w:themeColor="text1"/>
          <w:sz w:val="24"/>
          <w:szCs w:val="24"/>
        </w:rPr>
        <w:t>Please include the following in your response:</w:t>
      </w:r>
    </w:p>
    <w:p w14:paraId="7221614E" w14:textId="77777777" w:rsidR="00B25137" w:rsidRPr="00AE57D5" w:rsidRDefault="00B25137" w:rsidP="00B25137">
      <w:pPr>
        <w:rPr>
          <w:color w:val="000000" w:themeColor="text1"/>
          <w:sz w:val="24"/>
          <w:szCs w:val="24"/>
        </w:rPr>
      </w:pPr>
      <w:r w:rsidRPr="00AE57D5">
        <w:rPr>
          <w:rStyle w:val="Strong"/>
          <w:b w:val="0"/>
          <w:bCs w:val="0"/>
          <w:color w:val="000000" w:themeColor="text1"/>
          <w:sz w:val="24"/>
          <w:szCs w:val="24"/>
        </w:rPr>
        <w:t>Total Cost Estimate</w:t>
      </w:r>
      <w:r w:rsidRPr="00AE57D5">
        <w:rPr>
          <w:color w:val="000000" w:themeColor="text1"/>
          <w:sz w:val="24"/>
          <w:szCs w:val="24"/>
        </w:rPr>
        <w:t xml:space="preserve"> – itemized if possible (labor, materials, prep, etc.)</w:t>
      </w:r>
    </w:p>
    <w:p w14:paraId="059ED304" w14:textId="77777777" w:rsidR="00B25137" w:rsidRPr="00AE57D5" w:rsidRDefault="00B25137" w:rsidP="00B25137">
      <w:pPr>
        <w:rPr>
          <w:color w:val="000000" w:themeColor="text1"/>
          <w:sz w:val="24"/>
          <w:szCs w:val="24"/>
        </w:rPr>
      </w:pPr>
      <w:r w:rsidRPr="00AE57D5">
        <w:rPr>
          <w:rStyle w:val="Strong"/>
          <w:b w:val="0"/>
          <w:bCs w:val="0"/>
          <w:color w:val="000000" w:themeColor="text1"/>
          <w:sz w:val="24"/>
          <w:szCs w:val="24"/>
        </w:rPr>
        <w:t>Estimated Project Timeline</w:t>
      </w:r>
      <w:r w:rsidRPr="00AE57D5">
        <w:rPr>
          <w:color w:val="000000" w:themeColor="text1"/>
          <w:sz w:val="24"/>
          <w:szCs w:val="24"/>
        </w:rPr>
        <w:t xml:space="preserve"> – number of days to complete, including start and end date</w:t>
      </w:r>
    </w:p>
    <w:p w14:paraId="391206A9" w14:textId="1DD92CC7" w:rsidR="00B25137" w:rsidRPr="00AE57D5" w:rsidRDefault="00B25137" w:rsidP="00B25137">
      <w:pPr>
        <w:rPr>
          <w:color w:val="000000" w:themeColor="text1"/>
          <w:sz w:val="24"/>
          <w:szCs w:val="24"/>
        </w:rPr>
      </w:pPr>
      <w:r w:rsidRPr="00AE57D5">
        <w:rPr>
          <w:rStyle w:val="Strong"/>
          <w:b w:val="0"/>
          <w:bCs w:val="0"/>
          <w:color w:val="000000" w:themeColor="text1"/>
          <w:sz w:val="24"/>
          <w:szCs w:val="24"/>
        </w:rPr>
        <w:t>Two References</w:t>
      </w:r>
      <w:r w:rsidRPr="00AE57D5">
        <w:rPr>
          <w:color w:val="000000" w:themeColor="text1"/>
          <w:sz w:val="24"/>
          <w:szCs w:val="24"/>
        </w:rPr>
        <w:t xml:space="preserve"> – for comparable completed projects</w:t>
      </w:r>
    </w:p>
    <w:p w14:paraId="039662CE" w14:textId="77777777" w:rsidR="00B25137" w:rsidRPr="00AE57D5" w:rsidRDefault="00B25137" w:rsidP="00B25137">
      <w:pPr>
        <w:rPr>
          <w:color w:val="000000" w:themeColor="text1"/>
          <w:sz w:val="24"/>
          <w:szCs w:val="24"/>
        </w:rPr>
      </w:pPr>
      <w:r w:rsidRPr="00AE57D5">
        <w:rPr>
          <w:rStyle w:val="Strong"/>
          <w:b w:val="0"/>
          <w:bCs w:val="0"/>
          <w:color w:val="000000" w:themeColor="text1"/>
          <w:sz w:val="24"/>
          <w:szCs w:val="24"/>
        </w:rPr>
        <w:t>Proof of Experience</w:t>
      </w:r>
      <w:r w:rsidRPr="00AE57D5">
        <w:rPr>
          <w:color w:val="000000" w:themeColor="text1"/>
          <w:sz w:val="24"/>
          <w:szCs w:val="24"/>
        </w:rPr>
        <w:t xml:space="preserve"> – especially with historic or aged structures</w:t>
      </w:r>
    </w:p>
    <w:p w14:paraId="2EF38841" w14:textId="77777777" w:rsidR="00B25137" w:rsidRPr="00AE57D5" w:rsidRDefault="00B25137" w:rsidP="00B25137">
      <w:pPr>
        <w:rPr>
          <w:color w:val="000000" w:themeColor="text1"/>
          <w:sz w:val="24"/>
          <w:szCs w:val="24"/>
        </w:rPr>
      </w:pPr>
      <w:r w:rsidRPr="00AE57D5">
        <w:rPr>
          <w:rStyle w:val="Strong"/>
          <w:b w:val="0"/>
          <w:bCs w:val="0"/>
          <w:color w:val="000000" w:themeColor="text1"/>
          <w:sz w:val="24"/>
          <w:szCs w:val="24"/>
        </w:rPr>
        <w:t>Submission Deadline:</w:t>
      </w:r>
      <w:r w:rsidRPr="00AE57D5">
        <w:rPr>
          <w:color w:val="000000" w:themeColor="text1"/>
          <w:sz w:val="24"/>
          <w:szCs w:val="24"/>
        </w:rPr>
        <w:br/>
        <w:t xml:space="preserve">Quotes must be submitted in writing by </w:t>
      </w:r>
      <w:r w:rsidRPr="00AE57D5">
        <w:rPr>
          <w:rStyle w:val="Strong"/>
          <w:b w:val="0"/>
          <w:bCs w:val="0"/>
          <w:color w:val="000000" w:themeColor="text1"/>
          <w:sz w:val="24"/>
          <w:szCs w:val="24"/>
        </w:rPr>
        <w:t>[insert deadline – e.g., July 24, 2025]</w:t>
      </w:r>
      <w:r w:rsidRPr="00AE57D5">
        <w:rPr>
          <w:color w:val="000000" w:themeColor="text1"/>
          <w:sz w:val="24"/>
          <w:szCs w:val="24"/>
        </w:rPr>
        <w:t>. Any quotes received after this date may not be considered.</w:t>
      </w:r>
    </w:p>
    <w:p w14:paraId="69AEE11A" w14:textId="77777777" w:rsidR="00B25137" w:rsidRPr="00AE57D5" w:rsidRDefault="00B25137" w:rsidP="00B25137">
      <w:pPr>
        <w:rPr>
          <w:color w:val="000000" w:themeColor="text1"/>
          <w:sz w:val="24"/>
          <w:szCs w:val="24"/>
        </w:rPr>
      </w:pPr>
      <w:r w:rsidRPr="00AE57D5">
        <w:rPr>
          <w:color w:val="000000" w:themeColor="text1"/>
          <w:sz w:val="24"/>
          <w:szCs w:val="24"/>
        </w:rPr>
        <w:t>Should you have any questions regarding the scope of work or site conditions, please contact me at [insert phone number] or [insert email].</w:t>
      </w:r>
    </w:p>
    <w:p w14:paraId="502A1CA9" w14:textId="77777777" w:rsidR="001560EC" w:rsidRPr="00AE57D5" w:rsidRDefault="00B25137" w:rsidP="00B25137">
      <w:pPr>
        <w:rPr>
          <w:color w:val="000000" w:themeColor="text1"/>
          <w:sz w:val="24"/>
          <w:szCs w:val="24"/>
        </w:rPr>
      </w:pPr>
      <w:r w:rsidRPr="00AE57D5">
        <w:rPr>
          <w:color w:val="000000" w:themeColor="text1"/>
          <w:sz w:val="24"/>
          <w:szCs w:val="24"/>
        </w:rPr>
        <w:t>Thank you for your time and interest.</w:t>
      </w:r>
    </w:p>
    <w:p w14:paraId="17535C7C" w14:textId="22B13624" w:rsidR="00014DB3" w:rsidRPr="00AE57D5" w:rsidRDefault="00014DB3" w:rsidP="002038D1">
      <w:pPr>
        <w:pStyle w:val="ListParagraph"/>
        <w:numPr>
          <w:ilvl w:val="0"/>
          <w:numId w:val="2"/>
        </w:numPr>
        <w:spacing w:after="0"/>
        <w:rPr>
          <w:b/>
          <w:bCs/>
          <w:color w:val="000000" w:themeColor="text1"/>
          <w:sz w:val="24"/>
          <w:szCs w:val="24"/>
        </w:rPr>
      </w:pPr>
      <w:r w:rsidRPr="00AE57D5">
        <w:rPr>
          <w:b/>
          <w:bCs/>
          <w:color w:val="000000" w:themeColor="text1"/>
          <w:sz w:val="24"/>
          <w:szCs w:val="24"/>
        </w:rPr>
        <w:t>$</w:t>
      </w:r>
      <w:r w:rsidR="005E19F8" w:rsidRPr="00AE57D5">
        <w:rPr>
          <w:color w:val="000000" w:themeColor="text1"/>
          <w:sz w:val="24"/>
          <w:szCs w:val="24"/>
        </w:rPr>
        <w:t>100</w:t>
      </w:r>
      <w:r w:rsidRPr="00AE57D5">
        <w:rPr>
          <w:b/>
          <w:bCs/>
          <w:color w:val="000000" w:themeColor="text1"/>
          <w:sz w:val="24"/>
          <w:szCs w:val="24"/>
        </w:rPr>
        <w:t xml:space="preserve">,000.00 &amp; Above – Competitive Bidding </w:t>
      </w:r>
    </w:p>
    <w:p w14:paraId="740FC29B" w14:textId="1BE15C4D"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Submit your need and budget to the Contracts </w:t>
      </w:r>
      <w:r w:rsidR="00940FA7" w:rsidRPr="00AE57D5">
        <w:rPr>
          <w:color w:val="000000" w:themeColor="text1"/>
          <w:sz w:val="24"/>
          <w:szCs w:val="24"/>
        </w:rPr>
        <w:t>Administrator</w:t>
      </w:r>
      <w:r w:rsidRPr="00AE57D5">
        <w:rPr>
          <w:color w:val="000000" w:themeColor="text1"/>
          <w:sz w:val="24"/>
          <w:szCs w:val="24"/>
        </w:rPr>
        <w:t>.</w:t>
      </w:r>
    </w:p>
    <w:p w14:paraId="1BA9B20A" w14:textId="4EAA49EE"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If the permitted budget has received prior approval</w:t>
      </w:r>
      <w:r w:rsidR="00E2079D" w:rsidRPr="00AE57D5">
        <w:rPr>
          <w:color w:val="000000" w:themeColor="text1"/>
          <w:sz w:val="24"/>
          <w:szCs w:val="24"/>
        </w:rPr>
        <w:t>,</w:t>
      </w:r>
      <w:r w:rsidRPr="00AE57D5">
        <w:rPr>
          <w:color w:val="000000" w:themeColor="text1"/>
          <w:sz w:val="24"/>
          <w:szCs w:val="24"/>
        </w:rPr>
        <w:t xml:space="preserve"> </w:t>
      </w:r>
      <w:r w:rsidR="00E2079D" w:rsidRPr="00AE57D5">
        <w:rPr>
          <w:color w:val="000000" w:themeColor="text1"/>
          <w:sz w:val="24"/>
          <w:szCs w:val="24"/>
        </w:rPr>
        <w:t>an existing</w:t>
      </w:r>
      <w:r w:rsidRPr="00AE57D5">
        <w:rPr>
          <w:color w:val="000000" w:themeColor="text1"/>
          <w:sz w:val="24"/>
          <w:szCs w:val="24"/>
        </w:rPr>
        <w:t xml:space="preserve"> City Contract, Coop Contract, etc.</w:t>
      </w:r>
      <w:r w:rsidR="00E2079D" w:rsidRPr="00AE57D5">
        <w:rPr>
          <w:color w:val="000000" w:themeColor="text1"/>
          <w:sz w:val="24"/>
          <w:szCs w:val="24"/>
        </w:rPr>
        <w:t xml:space="preserve"> may be used</w:t>
      </w:r>
      <w:r w:rsidR="00970A6A" w:rsidRPr="00AE57D5">
        <w:rPr>
          <w:color w:val="000000" w:themeColor="text1"/>
          <w:sz w:val="24"/>
          <w:szCs w:val="24"/>
        </w:rPr>
        <w:t xml:space="preserve"> if available.</w:t>
      </w:r>
    </w:p>
    <w:p w14:paraId="581FFBAE" w14:textId="549A489A"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Development of specifications between Department and </w:t>
      </w:r>
      <w:r w:rsidR="00940FA7" w:rsidRPr="00AE57D5">
        <w:rPr>
          <w:color w:val="000000" w:themeColor="text1"/>
          <w:sz w:val="24"/>
          <w:szCs w:val="24"/>
        </w:rPr>
        <w:t>Contracts Administrator.</w:t>
      </w:r>
    </w:p>
    <w:p w14:paraId="5E071814" w14:textId="0DB501CA"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Specification must be written so that it will not be restrictive to a specific manufacturer or supplier.</w:t>
      </w:r>
    </w:p>
    <w:p w14:paraId="5133973F" w14:textId="24AAF212"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Advertisement for requested Bid for two</w:t>
      </w:r>
      <w:r w:rsidR="00E2079D" w:rsidRPr="00AE57D5">
        <w:rPr>
          <w:color w:val="000000" w:themeColor="text1"/>
          <w:sz w:val="24"/>
          <w:szCs w:val="24"/>
        </w:rPr>
        <w:t xml:space="preserve"> (2)</w:t>
      </w:r>
      <w:r w:rsidRPr="00AE57D5">
        <w:rPr>
          <w:color w:val="000000" w:themeColor="text1"/>
          <w:sz w:val="24"/>
          <w:szCs w:val="24"/>
        </w:rPr>
        <w:t xml:space="preserve"> consecutive weeks prior to Bid closing. </w:t>
      </w:r>
    </w:p>
    <w:p w14:paraId="433E3FE0" w14:textId="337C0548" w:rsidR="00014DB3" w:rsidRPr="00AE57D5" w:rsidRDefault="00CD0DF2"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Post Bid on t</w:t>
      </w:r>
      <w:r w:rsidR="00014DB3" w:rsidRPr="00AE57D5">
        <w:rPr>
          <w:color w:val="000000" w:themeColor="text1"/>
          <w:sz w:val="24"/>
          <w:szCs w:val="24"/>
        </w:rPr>
        <w:t>he City’s website for the duration of the Bidding process.</w:t>
      </w:r>
    </w:p>
    <w:p w14:paraId="213ED9C2" w14:textId="638F4670"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Receive Bids until a designated future date and time (identified in the specifications).</w:t>
      </w:r>
    </w:p>
    <w:p w14:paraId="03349F01" w14:textId="5B6DF222"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lastRenderedPageBreak/>
        <w:t>Open and review bids for compliance.</w:t>
      </w:r>
    </w:p>
    <w:p w14:paraId="14C48D55" w14:textId="4E9CA548"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Competitive Bidding process will be awarded on lowest cost for </w:t>
      </w:r>
      <w:r w:rsidR="00E2079D" w:rsidRPr="00AE57D5">
        <w:rPr>
          <w:color w:val="000000" w:themeColor="text1"/>
          <w:sz w:val="24"/>
          <w:szCs w:val="24"/>
        </w:rPr>
        <w:t>t</w:t>
      </w:r>
      <w:r w:rsidRPr="00AE57D5">
        <w:rPr>
          <w:color w:val="000000" w:themeColor="text1"/>
          <w:sz w:val="24"/>
          <w:szCs w:val="24"/>
        </w:rPr>
        <w:t xml:space="preserve">he </w:t>
      </w:r>
      <w:proofErr w:type="gramStart"/>
      <w:r w:rsidRPr="00AE57D5">
        <w:rPr>
          <w:color w:val="000000" w:themeColor="text1"/>
          <w:sz w:val="24"/>
          <w:szCs w:val="24"/>
        </w:rPr>
        <w:t>City</w:t>
      </w:r>
      <w:proofErr w:type="gramEnd"/>
      <w:r w:rsidRPr="00AE57D5">
        <w:rPr>
          <w:color w:val="000000" w:themeColor="text1"/>
          <w:sz w:val="24"/>
          <w:szCs w:val="24"/>
        </w:rPr>
        <w:t xml:space="preserve"> and</w:t>
      </w:r>
      <w:r w:rsidR="006844BF" w:rsidRPr="00AE57D5">
        <w:rPr>
          <w:color w:val="000000" w:themeColor="text1"/>
          <w:sz w:val="24"/>
          <w:szCs w:val="24"/>
        </w:rPr>
        <w:t>/</w:t>
      </w:r>
      <w:r w:rsidRPr="00AE57D5">
        <w:rPr>
          <w:color w:val="000000" w:themeColor="text1"/>
          <w:sz w:val="24"/>
          <w:szCs w:val="24"/>
        </w:rPr>
        <w:t>or highest evaluation on qualifications.</w:t>
      </w:r>
    </w:p>
    <w:p w14:paraId="536EB08D" w14:textId="49BEEC2E"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Bidding Tabulation shall be posted on </w:t>
      </w:r>
      <w:r w:rsidR="00E2079D" w:rsidRPr="00AE57D5">
        <w:rPr>
          <w:color w:val="000000" w:themeColor="text1"/>
          <w:sz w:val="24"/>
          <w:szCs w:val="24"/>
        </w:rPr>
        <w:t>t</w:t>
      </w:r>
      <w:r w:rsidRPr="00AE57D5">
        <w:rPr>
          <w:color w:val="000000" w:themeColor="text1"/>
          <w:sz w:val="24"/>
          <w:szCs w:val="24"/>
        </w:rPr>
        <w:t>he City’s website and sent out to all participating Vendors and</w:t>
      </w:r>
      <w:r w:rsidR="006844BF" w:rsidRPr="00AE57D5">
        <w:rPr>
          <w:color w:val="000000" w:themeColor="text1"/>
          <w:sz w:val="24"/>
          <w:szCs w:val="24"/>
        </w:rPr>
        <w:t>/</w:t>
      </w:r>
      <w:r w:rsidRPr="00AE57D5">
        <w:rPr>
          <w:color w:val="000000" w:themeColor="text1"/>
          <w:sz w:val="24"/>
          <w:szCs w:val="24"/>
        </w:rPr>
        <w:t>or Firms.</w:t>
      </w:r>
    </w:p>
    <w:p w14:paraId="5877E451" w14:textId="0F6A8383" w:rsidR="00014DB3" w:rsidRPr="00AE57D5" w:rsidRDefault="00014DB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Once an award </w:t>
      </w:r>
      <w:r w:rsidR="00C34F6A" w:rsidRPr="00AE57D5">
        <w:rPr>
          <w:color w:val="000000" w:themeColor="text1"/>
          <w:sz w:val="24"/>
          <w:szCs w:val="24"/>
        </w:rPr>
        <w:t>is</w:t>
      </w:r>
      <w:r w:rsidRPr="00AE57D5">
        <w:rPr>
          <w:color w:val="000000" w:themeColor="text1"/>
          <w:sz w:val="24"/>
          <w:szCs w:val="24"/>
        </w:rPr>
        <w:t xml:space="preserve"> </w:t>
      </w:r>
      <w:proofErr w:type="gramStart"/>
      <w:r w:rsidRPr="00AE57D5">
        <w:rPr>
          <w:color w:val="000000" w:themeColor="text1"/>
          <w:sz w:val="24"/>
          <w:szCs w:val="24"/>
        </w:rPr>
        <w:t>decided;</w:t>
      </w:r>
      <w:proofErr w:type="gramEnd"/>
      <w:r w:rsidRPr="00AE57D5">
        <w:rPr>
          <w:color w:val="000000" w:themeColor="text1"/>
          <w:sz w:val="24"/>
          <w:szCs w:val="24"/>
        </w:rPr>
        <w:t xml:space="preserve"> the awarded Proposal shall be presented before the City Council for final approval.</w:t>
      </w:r>
    </w:p>
    <w:p w14:paraId="65F9871A" w14:textId="7092D7BE" w:rsidR="00A93672" w:rsidRPr="00AE57D5" w:rsidRDefault="00A93672"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Once approval is obtained from the Contracts Administrator and the City Council, the requesting department may begin the Purchase Order request through Springbrook.</w:t>
      </w:r>
    </w:p>
    <w:p w14:paraId="61A2879F" w14:textId="72C3CD35" w:rsidR="005734FA" w:rsidRPr="00AE57D5" w:rsidRDefault="00A93672"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After the Department’s Director or Designated Person has approved the Purchase Order through Springbrook, it will then flow to the </w:t>
      </w:r>
      <w:r w:rsidR="008E0A6D" w:rsidRPr="00AE57D5">
        <w:rPr>
          <w:color w:val="000000" w:themeColor="text1"/>
          <w:sz w:val="24"/>
          <w:szCs w:val="24"/>
        </w:rPr>
        <w:t>Purchasing</w:t>
      </w:r>
      <w:r w:rsidRPr="00AE57D5">
        <w:rPr>
          <w:color w:val="000000" w:themeColor="text1"/>
          <w:sz w:val="24"/>
          <w:szCs w:val="24"/>
        </w:rPr>
        <w:t xml:space="preserve"> </w:t>
      </w:r>
      <w:r w:rsidR="00E2079D" w:rsidRPr="00AE57D5">
        <w:rPr>
          <w:color w:val="000000" w:themeColor="text1"/>
          <w:sz w:val="24"/>
          <w:szCs w:val="24"/>
        </w:rPr>
        <w:t>Administrator</w:t>
      </w:r>
      <w:r w:rsidRPr="00AE57D5">
        <w:rPr>
          <w:color w:val="000000" w:themeColor="text1"/>
          <w:sz w:val="24"/>
          <w:szCs w:val="24"/>
        </w:rPr>
        <w:t xml:space="preserve"> for final approval. A purchase order signed by the Contracts Administrator gives the requesting department authority to notify the vendor and proceed with the purchase.</w:t>
      </w:r>
      <w:r w:rsidR="00014DB3" w:rsidRPr="00AE57D5">
        <w:rPr>
          <w:color w:val="000000" w:themeColor="text1"/>
          <w:sz w:val="24"/>
          <w:szCs w:val="24"/>
        </w:rPr>
        <w:t xml:space="preserve"> </w:t>
      </w:r>
    </w:p>
    <w:p w14:paraId="7F37F6EF" w14:textId="77777777" w:rsidR="005734FA" w:rsidRPr="00AE57D5" w:rsidRDefault="005734FA" w:rsidP="00AB7A48">
      <w:pPr>
        <w:pStyle w:val="ListParagraph"/>
        <w:jc w:val="both"/>
        <w:rPr>
          <w:color w:val="000000" w:themeColor="text1"/>
          <w:sz w:val="24"/>
          <w:szCs w:val="24"/>
        </w:rPr>
      </w:pPr>
    </w:p>
    <w:p w14:paraId="373FF183" w14:textId="51C3F0E0" w:rsidR="005734FA" w:rsidRPr="00AE57D5" w:rsidRDefault="00CD0DF2" w:rsidP="00CD0DF2">
      <w:pPr>
        <w:pStyle w:val="ListParagraph"/>
        <w:jc w:val="both"/>
        <w:rPr>
          <w:rFonts w:cstheme="minorHAnsi"/>
          <w:b/>
          <w:color w:val="000000" w:themeColor="text1"/>
          <w:w w:val="105"/>
          <w:sz w:val="26"/>
          <w:szCs w:val="26"/>
        </w:rPr>
      </w:pPr>
      <w:r w:rsidRPr="00AE57D5">
        <w:rPr>
          <w:color w:val="000000" w:themeColor="text1"/>
          <w:sz w:val="24"/>
          <w:szCs w:val="24"/>
        </w:rPr>
        <w:tab/>
      </w:r>
      <w:r w:rsidRPr="00AE57D5">
        <w:rPr>
          <w:rFonts w:cstheme="minorHAnsi"/>
          <w:b/>
          <w:color w:val="000000" w:themeColor="text1"/>
          <w:sz w:val="26"/>
          <w:szCs w:val="26"/>
          <w:u w:val="single"/>
        </w:rPr>
        <w:t>Exception</w:t>
      </w:r>
      <w:r w:rsidRPr="00AE57D5">
        <w:rPr>
          <w:rFonts w:cstheme="minorHAnsi"/>
          <w:b/>
          <w:color w:val="000000" w:themeColor="text1"/>
          <w:sz w:val="26"/>
          <w:szCs w:val="26"/>
        </w:rPr>
        <w:t xml:space="preserve">:  </w:t>
      </w:r>
      <w:r w:rsidR="005734FA" w:rsidRPr="00AE57D5">
        <w:rPr>
          <w:rFonts w:cstheme="minorHAnsi"/>
          <w:b/>
          <w:color w:val="000000" w:themeColor="text1"/>
          <w:w w:val="105"/>
          <w:sz w:val="26"/>
          <w:szCs w:val="26"/>
        </w:rPr>
        <w:t>Texarkana Metropolitan Planning Organization (“MPO”)</w:t>
      </w:r>
    </w:p>
    <w:p w14:paraId="17968FF4" w14:textId="5AE04046" w:rsidR="005734FA" w:rsidRPr="00AE57D5" w:rsidRDefault="00CD0DF2" w:rsidP="000A5CD7">
      <w:pPr>
        <w:kinsoku w:val="0"/>
        <w:overflowPunct w:val="0"/>
        <w:autoSpaceDE w:val="0"/>
        <w:autoSpaceDN w:val="0"/>
        <w:adjustRightInd w:val="0"/>
        <w:spacing w:before="51" w:after="0"/>
        <w:ind w:left="1440"/>
        <w:jc w:val="both"/>
        <w:rPr>
          <w:rFonts w:cstheme="minorHAnsi"/>
          <w:color w:val="000000" w:themeColor="text1"/>
          <w:w w:val="105"/>
          <w:sz w:val="24"/>
          <w:szCs w:val="24"/>
        </w:rPr>
      </w:pPr>
      <w:r w:rsidRPr="00AE57D5">
        <w:rPr>
          <w:rFonts w:cstheme="minorHAnsi"/>
          <w:color w:val="000000" w:themeColor="text1"/>
          <w:w w:val="105"/>
          <w:sz w:val="24"/>
          <w:szCs w:val="24"/>
        </w:rPr>
        <w:t xml:space="preserve">The </w:t>
      </w:r>
      <w:proofErr w:type="gramStart"/>
      <w:r w:rsidRPr="00AE57D5">
        <w:rPr>
          <w:rFonts w:cstheme="minorHAnsi"/>
          <w:color w:val="000000" w:themeColor="text1"/>
          <w:w w:val="105"/>
          <w:sz w:val="24"/>
          <w:szCs w:val="24"/>
        </w:rPr>
        <w:t>City</w:t>
      </w:r>
      <w:proofErr w:type="gramEnd"/>
      <w:r w:rsidRPr="00AE57D5">
        <w:rPr>
          <w:rFonts w:cstheme="minorHAnsi"/>
          <w:color w:val="000000" w:themeColor="text1"/>
          <w:w w:val="105"/>
          <w:sz w:val="24"/>
          <w:szCs w:val="24"/>
        </w:rPr>
        <w:t xml:space="preserve"> acts as Fiscal Agent for the MPO pursuant to interlocal agreements.  The City’s fiscal budget includes estimates of City </w:t>
      </w:r>
      <w:proofErr w:type="gramStart"/>
      <w:r w:rsidRPr="00AE57D5">
        <w:rPr>
          <w:rFonts w:cstheme="minorHAnsi"/>
          <w:color w:val="000000" w:themeColor="text1"/>
          <w:w w:val="105"/>
          <w:sz w:val="24"/>
          <w:szCs w:val="24"/>
        </w:rPr>
        <w:t>expenditures</w:t>
      </w:r>
      <w:proofErr w:type="gramEnd"/>
      <w:r w:rsidRPr="00AE57D5">
        <w:rPr>
          <w:rFonts w:cstheme="minorHAnsi"/>
          <w:color w:val="000000" w:themeColor="text1"/>
          <w:w w:val="105"/>
          <w:sz w:val="24"/>
          <w:szCs w:val="24"/>
        </w:rPr>
        <w:t xml:space="preserve"> relating to anticipated contracts and commitments of the MPO.  While the City Council approves the annual budget and any amendments to the budget, the MPO makes contracts in its own name and generally follows and implements the City’s purchasing policies. When the MPO Policy Committee approves a specific contract within the fiscal and subject matter limits of the City Council’s approved current fiscal year budget, and provided that sufficient funds are available to fund the payment requests, receipt of documentation of the Committee’s approval of said contract shall authorize City personnel to prepare and sign documentation consistent with City policy and practices for disbursement of funds, including checks within and up to the contract amount according to the contract terms. (This section is an exception to the general purchasing policy requiring the pre-approval of the City Council for expenditures equaling or exceeding $</w:t>
      </w:r>
      <w:r w:rsidR="00913528" w:rsidRPr="00AE57D5">
        <w:rPr>
          <w:color w:val="000000" w:themeColor="text1"/>
          <w:sz w:val="24"/>
          <w:szCs w:val="24"/>
        </w:rPr>
        <w:t>100</w:t>
      </w:r>
      <w:r w:rsidRPr="00AE57D5">
        <w:rPr>
          <w:rFonts w:cstheme="minorHAnsi"/>
          <w:color w:val="000000" w:themeColor="text1"/>
          <w:w w:val="105"/>
          <w:sz w:val="24"/>
          <w:szCs w:val="24"/>
        </w:rPr>
        <w:t>,000.00.)  [Ord. No. 2021-019, eff. 3-22-2021.]</w:t>
      </w:r>
    </w:p>
    <w:p w14:paraId="241E3FF7" w14:textId="6BF9F2EB" w:rsidR="00A50BA6" w:rsidRPr="00AE57D5" w:rsidRDefault="00A50BA6" w:rsidP="001237CB">
      <w:pPr>
        <w:pStyle w:val="Heading1"/>
        <w:rPr>
          <w:b/>
          <w:bCs/>
          <w:color w:val="000000" w:themeColor="text1"/>
        </w:rPr>
      </w:pPr>
      <w:bookmarkStart w:id="26" w:name="_Toc204004560"/>
      <w:r w:rsidRPr="00AE57D5">
        <w:rPr>
          <w:b/>
          <w:bCs/>
          <w:color w:val="000000" w:themeColor="text1"/>
        </w:rPr>
        <w:t xml:space="preserve">Purchase </w:t>
      </w:r>
      <w:r w:rsidR="000A5CD7" w:rsidRPr="00AE57D5">
        <w:rPr>
          <w:b/>
          <w:bCs/>
          <w:color w:val="000000" w:themeColor="text1"/>
        </w:rPr>
        <w:t>O</w:t>
      </w:r>
      <w:r w:rsidRPr="00AE57D5">
        <w:rPr>
          <w:b/>
          <w:bCs/>
          <w:color w:val="000000" w:themeColor="text1"/>
        </w:rPr>
        <w:t>rder Exemptions</w:t>
      </w:r>
      <w:bookmarkEnd w:id="26"/>
    </w:p>
    <w:p w14:paraId="04301479" w14:textId="30383F29" w:rsidR="00C135B1" w:rsidRPr="00AE57D5" w:rsidRDefault="00C135B1" w:rsidP="00AB7A48">
      <w:pPr>
        <w:jc w:val="both"/>
        <w:rPr>
          <w:color w:val="000000" w:themeColor="text1"/>
          <w:sz w:val="24"/>
          <w:szCs w:val="24"/>
        </w:rPr>
      </w:pPr>
      <w:r w:rsidRPr="00AE57D5">
        <w:rPr>
          <w:color w:val="000000" w:themeColor="text1"/>
          <w:sz w:val="24"/>
          <w:szCs w:val="24"/>
        </w:rPr>
        <w:t>The following expenditures do not require a purchase order to be generated:</w:t>
      </w:r>
    </w:p>
    <w:p w14:paraId="54C5EDEB" w14:textId="58626C09" w:rsidR="00A50BA6" w:rsidRPr="00AE57D5" w:rsidRDefault="00A50BA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Travel</w:t>
      </w:r>
    </w:p>
    <w:p w14:paraId="240F9FE9" w14:textId="4C95A05D" w:rsidR="00A50BA6" w:rsidRPr="00AE57D5" w:rsidRDefault="00A50BA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Training &amp; Registration</w:t>
      </w:r>
    </w:p>
    <w:p w14:paraId="2335F95C" w14:textId="0BF65BC3" w:rsidR="00A50BA6" w:rsidRPr="00AE57D5" w:rsidRDefault="00A50BA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Payroll </w:t>
      </w:r>
      <w:r w:rsidR="00CD1B55" w:rsidRPr="00AE57D5">
        <w:rPr>
          <w:color w:val="000000" w:themeColor="text1"/>
          <w:sz w:val="24"/>
          <w:szCs w:val="24"/>
        </w:rPr>
        <w:t>R</w:t>
      </w:r>
      <w:r w:rsidRPr="00AE57D5">
        <w:rPr>
          <w:color w:val="000000" w:themeColor="text1"/>
          <w:sz w:val="24"/>
          <w:szCs w:val="24"/>
        </w:rPr>
        <w:t>elated Liabilities</w:t>
      </w:r>
    </w:p>
    <w:p w14:paraId="17079DD1" w14:textId="052AF493" w:rsidR="00A50BA6" w:rsidRPr="00AE57D5" w:rsidRDefault="00A50BA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Bank Fees and </w:t>
      </w:r>
      <w:r w:rsidR="00CD1B55" w:rsidRPr="00AE57D5">
        <w:rPr>
          <w:color w:val="000000" w:themeColor="text1"/>
          <w:sz w:val="24"/>
          <w:szCs w:val="24"/>
        </w:rPr>
        <w:t>S</w:t>
      </w:r>
      <w:r w:rsidRPr="00AE57D5">
        <w:rPr>
          <w:color w:val="000000" w:themeColor="text1"/>
          <w:sz w:val="24"/>
          <w:szCs w:val="24"/>
        </w:rPr>
        <w:t>ervices.</w:t>
      </w:r>
    </w:p>
    <w:p w14:paraId="6A509B55" w14:textId="764FA023" w:rsidR="00A50BA6" w:rsidRPr="00AE57D5" w:rsidRDefault="00A50BA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lastRenderedPageBreak/>
        <w:t>Pension Payments</w:t>
      </w:r>
    </w:p>
    <w:p w14:paraId="68534A90" w14:textId="56BA6BE8" w:rsidR="00A50BA6" w:rsidRPr="00AE57D5" w:rsidRDefault="00A50BA6"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Reimbursements or Refunds</w:t>
      </w:r>
    </w:p>
    <w:p w14:paraId="0A64A4BA" w14:textId="0857EDF5" w:rsidR="00620804" w:rsidRPr="00AE57D5" w:rsidRDefault="00620804"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Membership dues unable to be paid by other means </w:t>
      </w:r>
    </w:p>
    <w:p w14:paraId="085D391C" w14:textId="77777777" w:rsidR="00980F8A" w:rsidRPr="00AE57D5" w:rsidRDefault="007E2DB5" w:rsidP="001237CB">
      <w:pPr>
        <w:pStyle w:val="Heading1"/>
        <w:rPr>
          <w:b/>
          <w:bCs/>
          <w:color w:val="000000" w:themeColor="text1"/>
        </w:rPr>
      </w:pPr>
      <w:bookmarkStart w:id="27" w:name="_Toc204004561"/>
      <w:r w:rsidRPr="00AE57D5">
        <w:rPr>
          <w:b/>
          <w:bCs/>
          <w:color w:val="000000" w:themeColor="text1"/>
        </w:rPr>
        <w:t>Purchase Order “Not to Exceed”</w:t>
      </w:r>
      <w:bookmarkEnd w:id="27"/>
    </w:p>
    <w:p w14:paraId="4B67FF2C" w14:textId="71CC724F" w:rsidR="00980F8A" w:rsidRPr="00AE57D5" w:rsidRDefault="007E2DB5" w:rsidP="00AB7A48">
      <w:pPr>
        <w:spacing w:after="0"/>
        <w:jc w:val="both"/>
        <w:rPr>
          <w:color w:val="000000" w:themeColor="text1"/>
          <w:sz w:val="24"/>
          <w:szCs w:val="24"/>
        </w:rPr>
      </w:pPr>
      <w:r w:rsidRPr="00AE57D5">
        <w:rPr>
          <w:color w:val="000000" w:themeColor="text1"/>
          <w:sz w:val="24"/>
          <w:szCs w:val="24"/>
        </w:rPr>
        <w:t xml:space="preserve">If </w:t>
      </w:r>
      <w:r w:rsidR="0050441D" w:rsidRPr="00AE57D5">
        <w:rPr>
          <w:color w:val="000000" w:themeColor="text1"/>
          <w:sz w:val="24"/>
          <w:szCs w:val="24"/>
        </w:rPr>
        <w:t>the scope of work cannot be accurately described and quoted prior</w:t>
      </w:r>
      <w:r w:rsidR="00014DB3" w:rsidRPr="00AE57D5">
        <w:rPr>
          <w:color w:val="000000" w:themeColor="text1"/>
          <w:sz w:val="24"/>
          <w:szCs w:val="24"/>
        </w:rPr>
        <w:t xml:space="preserve"> to</w:t>
      </w:r>
      <w:r w:rsidR="0050441D" w:rsidRPr="00AE57D5">
        <w:rPr>
          <w:color w:val="000000" w:themeColor="text1"/>
          <w:sz w:val="24"/>
          <w:szCs w:val="24"/>
        </w:rPr>
        <w:t xml:space="preserve"> beginning services OR a piece of equipment must be dismantled </w:t>
      </w:r>
      <w:proofErr w:type="gramStart"/>
      <w:r w:rsidR="0050441D" w:rsidRPr="00AE57D5">
        <w:rPr>
          <w:color w:val="000000" w:themeColor="text1"/>
          <w:sz w:val="24"/>
          <w:szCs w:val="24"/>
        </w:rPr>
        <w:t>in order to</w:t>
      </w:r>
      <w:proofErr w:type="gramEnd"/>
      <w:r w:rsidR="0050441D" w:rsidRPr="00AE57D5">
        <w:rPr>
          <w:color w:val="000000" w:themeColor="text1"/>
          <w:sz w:val="24"/>
          <w:szCs w:val="24"/>
        </w:rPr>
        <w:t xml:space="preserve"> asses</w:t>
      </w:r>
      <w:r w:rsidR="00CD1B55" w:rsidRPr="00AE57D5">
        <w:rPr>
          <w:color w:val="000000" w:themeColor="text1"/>
          <w:sz w:val="24"/>
          <w:szCs w:val="24"/>
        </w:rPr>
        <w:t>s</w:t>
      </w:r>
      <w:r w:rsidR="0050441D" w:rsidRPr="00AE57D5">
        <w:rPr>
          <w:color w:val="000000" w:themeColor="text1"/>
          <w:sz w:val="24"/>
          <w:szCs w:val="24"/>
        </w:rPr>
        <w:t xml:space="preserve"> repair, only one quote is required; HOWEVER, the requesting department must submit a </w:t>
      </w:r>
      <w:r w:rsidR="00064A8A" w:rsidRPr="00AE57D5">
        <w:rPr>
          <w:color w:val="000000" w:themeColor="text1"/>
          <w:sz w:val="24"/>
          <w:szCs w:val="24"/>
        </w:rPr>
        <w:t xml:space="preserve">Purchase Order </w:t>
      </w:r>
      <w:r w:rsidR="00410E20" w:rsidRPr="00AE57D5">
        <w:rPr>
          <w:color w:val="000000" w:themeColor="text1"/>
          <w:sz w:val="24"/>
          <w:szCs w:val="24"/>
        </w:rPr>
        <w:t>A</w:t>
      </w:r>
      <w:r w:rsidR="0050441D" w:rsidRPr="00AE57D5">
        <w:rPr>
          <w:color w:val="000000" w:themeColor="text1"/>
          <w:sz w:val="24"/>
          <w:szCs w:val="24"/>
        </w:rPr>
        <w:t xml:space="preserve">pproval </w:t>
      </w:r>
      <w:r w:rsidR="00410E20" w:rsidRPr="00AE57D5">
        <w:rPr>
          <w:color w:val="000000" w:themeColor="text1"/>
          <w:sz w:val="24"/>
          <w:szCs w:val="24"/>
        </w:rPr>
        <w:t>R</w:t>
      </w:r>
      <w:r w:rsidR="0050441D" w:rsidRPr="00AE57D5">
        <w:rPr>
          <w:color w:val="000000" w:themeColor="text1"/>
          <w:sz w:val="24"/>
          <w:szCs w:val="24"/>
        </w:rPr>
        <w:t xml:space="preserve">equest containing </w:t>
      </w:r>
      <w:r w:rsidR="00505AED" w:rsidRPr="00AE57D5">
        <w:rPr>
          <w:color w:val="000000" w:themeColor="text1"/>
          <w:sz w:val="24"/>
          <w:szCs w:val="24"/>
        </w:rPr>
        <w:t>a not to exceed clause.</w:t>
      </w:r>
    </w:p>
    <w:p w14:paraId="1228E61A" w14:textId="77777777" w:rsidR="00980F8A" w:rsidRPr="00AE57D5" w:rsidRDefault="00980F8A" w:rsidP="00980F8A">
      <w:pPr>
        <w:spacing w:after="0"/>
        <w:rPr>
          <w:color w:val="000000" w:themeColor="text1"/>
          <w:sz w:val="24"/>
          <w:szCs w:val="24"/>
        </w:rPr>
      </w:pPr>
    </w:p>
    <w:p w14:paraId="21354046" w14:textId="26EA57F6" w:rsidR="00280DD6" w:rsidRPr="00AE57D5" w:rsidRDefault="00505AED" w:rsidP="009214DE">
      <w:pPr>
        <w:spacing w:after="0"/>
        <w:jc w:val="both"/>
        <w:rPr>
          <w:color w:val="000000" w:themeColor="text1"/>
          <w:sz w:val="24"/>
          <w:szCs w:val="24"/>
        </w:rPr>
      </w:pPr>
      <w:r w:rsidRPr="00AE57D5">
        <w:rPr>
          <w:color w:val="000000" w:themeColor="text1"/>
          <w:sz w:val="24"/>
          <w:szCs w:val="24"/>
        </w:rPr>
        <w:t>“</w:t>
      </w:r>
      <w:r w:rsidR="0050441D" w:rsidRPr="00AE57D5">
        <w:rPr>
          <w:b/>
          <w:bCs/>
          <w:i/>
          <w:iCs/>
          <w:color w:val="000000" w:themeColor="text1"/>
          <w:sz w:val="24"/>
          <w:szCs w:val="24"/>
        </w:rPr>
        <w:t>This purchase order has been issued to (vendor information) to repair (identify equipment using unique characteristics or property using address). Repair costs are not exact but shall not exceed ($</w:t>
      </w:r>
      <w:proofErr w:type="gramStart"/>
      <w:r w:rsidR="0050441D" w:rsidRPr="00AE57D5">
        <w:rPr>
          <w:b/>
          <w:bCs/>
          <w:i/>
          <w:iCs/>
          <w:color w:val="000000" w:themeColor="text1"/>
          <w:sz w:val="24"/>
          <w:szCs w:val="24"/>
        </w:rPr>
        <w:t>_,_</w:t>
      </w:r>
      <w:proofErr w:type="gramEnd"/>
      <w:r w:rsidR="0050441D" w:rsidRPr="00AE57D5">
        <w:rPr>
          <w:b/>
          <w:bCs/>
          <w:i/>
          <w:iCs/>
          <w:color w:val="000000" w:themeColor="text1"/>
          <w:sz w:val="24"/>
          <w:szCs w:val="24"/>
        </w:rPr>
        <w:t>_</w:t>
      </w:r>
      <w:proofErr w:type="gramStart"/>
      <w:r w:rsidR="0050441D" w:rsidRPr="00AE57D5">
        <w:rPr>
          <w:b/>
          <w:bCs/>
          <w:i/>
          <w:iCs/>
          <w:color w:val="000000" w:themeColor="text1"/>
          <w:sz w:val="24"/>
          <w:szCs w:val="24"/>
        </w:rPr>
        <w:t>_._</w:t>
      </w:r>
      <w:proofErr w:type="gramEnd"/>
      <w:r w:rsidR="0050441D" w:rsidRPr="00AE57D5">
        <w:rPr>
          <w:b/>
          <w:bCs/>
          <w:i/>
          <w:iCs/>
          <w:color w:val="000000" w:themeColor="text1"/>
          <w:sz w:val="24"/>
          <w:szCs w:val="24"/>
        </w:rPr>
        <w:t xml:space="preserve">_) without obtaining prior authorization from Department Directors and the </w:t>
      </w:r>
      <w:r w:rsidR="00CD1B55" w:rsidRPr="00AE57D5">
        <w:rPr>
          <w:b/>
          <w:bCs/>
          <w:i/>
          <w:iCs/>
          <w:color w:val="000000" w:themeColor="text1"/>
          <w:sz w:val="24"/>
          <w:szCs w:val="24"/>
        </w:rPr>
        <w:t xml:space="preserve">Finance </w:t>
      </w:r>
      <w:r w:rsidR="0050441D" w:rsidRPr="00AE57D5">
        <w:rPr>
          <w:b/>
          <w:bCs/>
          <w:i/>
          <w:iCs/>
          <w:color w:val="000000" w:themeColor="text1"/>
          <w:sz w:val="24"/>
          <w:szCs w:val="24"/>
        </w:rPr>
        <w:t>Department</w:t>
      </w:r>
      <w:r w:rsidRPr="00AE57D5">
        <w:rPr>
          <w:b/>
          <w:bCs/>
          <w:i/>
          <w:iCs/>
          <w:color w:val="000000" w:themeColor="text1"/>
          <w:sz w:val="24"/>
          <w:szCs w:val="24"/>
        </w:rPr>
        <w:t>.”</w:t>
      </w:r>
      <w:r w:rsidR="0050441D" w:rsidRPr="00AE57D5">
        <w:rPr>
          <w:b/>
          <w:bCs/>
          <w:i/>
          <w:iCs/>
          <w:color w:val="000000" w:themeColor="text1"/>
          <w:sz w:val="24"/>
          <w:szCs w:val="24"/>
        </w:rPr>
        <w:t xml:space="preserve"> </w:t>
      </w:r>
    </w:p>
    <w:p w14:paraId="5387BE8C" w14:textId="42B12716" w:rsidR="00980F8A" w:rsidRPr="00AE57D5" w:rsidRDefault="00505AED" w:rsidP="001237CB">
      <w:pPr>
        <w:pStyle w:val="Heading1"/>
        <w:rPr>
          <w:b/>
          <w:bCs/>
          <w:color w:val="000000" w:themeColor="text1"/>
        </w:rPr>
      </w:pPr>
      <w:bookmarkStart w:id="28" w:name="_Toc204004562"/>
      <w:r w:rsidRPr="00AE57D5">
        <w:rPr>
          <w:b/>
          <w:bCs/>
          <w:color w:val="000000" w:themeColor="text1"/>
        </w:rPr>
        <w:t xml:space="preserve">Change Order </w:t>
      </w:r>
      <w:r w:rsidR="00980F8A" w:rsidRPr="00AE57D5">
        <w:rPr>
          <w:b/>
          <w:bCs/>
          <w:color w:val="000000" w:themeColor="text1"/>
        </w:rPr>
        <w:t>–</w:t>
      </w:r>
      <w:r w:rsidRPr="00AE57D5">
        <w:rPr>
          <w:b/>
          <w:bCs/>
          <w:color w:val="000000" w:themeColor="text1"/>
        </w:rPr>
        <w:t xml:space="preserve"> General</w:t>
      </w:r>
      <w:bookmarkEnd w:id="28"/>
    </w:p>
    <w:p w14:paraId="2B4A7B5E" w14:textId="633BA37C" w:rsidR="00980F8A" w:rsidRPr="00AE57D5" w:rsidRDefault="00505AED" w:rsidP="00AB7A48">
      <w:pPr>
        <w:spacing w:after="0"/>
        <w:jc w:val="both"/>
        <w:rPr>
          <w:color w:val="000000" w:themeColor="text1"/>
          <w:sz w:val="24"/>
          <w:szCs w:val="24"/>
        </w:rPr>
      </w:pPr>
      <w:r w:rsidRPr="00AE57D5">
        <w:rPr>
          <w:color w:val="000000" w:themeColor="text1"/>
          <w:sz w:val="24"/>
          <w:szCs w:val="24"/>
        </w:rPr>
        <w:t xml:space="preserve">A Change </w:t>
      </w:r>
      <w:r w:rsidR="00410E20" w:rsidRPr="00AE57D5">
        <w:rPr>
          <w:color w:val="000000" w:themeColor="text1"/>
          <w:sz w:val="24"/>
          <w:szCs w:val="24"/>
        </w:rPr>
        <w:t>O</w:t>
      </w:r>
      <w:r w:rsidRPr="00AE57D5">
        <w:rPr>
          <w:color w:val="000000" w:themeColor="text1"/>
          <w:sz w:val="24"/>
          <w:szCs w:val="24"/>
        </w:rPr>
        <w:t>rder is required when</w:t>
      </w:r>
      <w:r w:rsidR="00E2079D" w:rsidRPr="00AE57D5">
        <w:rPr>
          <w:color w:val="000000" w:themeColor="text1"/>
          <w:sz w:val="24"/>
          <w:szCs w:val="24"/>
        </w:rPr>
        <w:t>:</w:t>
      </w:r>
    </w:p>
    <w:p w14:paraId="50746F88" w14:textId="763F2894" w:rsidR="00980F8A" w:rsidRPr="00AE57D5" w:rsidRDefault="00505AED" w:rsidP="00AB7A48">
      <w:pPr>
        <w:pStyle w:val="ListParagraph"/>
        <w:numPr>
          <w:ilvl w:val="0"/>
          <w:numId w:val="8"/>
        </w:numPr>
        <w:spacing w:after="0"/>
        <w:jc w:val="both"/>
        <w:rPr>
          <w:b/>
          <w:bCs/>
          <w:color w:val="000000" w:themeColor="text1"/>
          <w:sz w:val="24"/>
          <w:szCs w:val="24"/>
          <w:u w:val="single"/>
        </w:rPr>
      </w:pPr>
      <w:r w:rsidRPr="00AE57D5">
        <w:rPr>
          <w:color w:val="000000" w:themeColor="text1"/>
          <w:sz w:val="24"/>
          <w:szCs w:val="24"/>
        </w:rPr>
        <w:t>Change in plans or specifications are necessar</w:t>
      </w:r>
      <w:r w:rsidR="00980F8A" w:rsidRPr="00AE57D5">
        <w:rPr>
          <w:color w:val="000000" w:themeColor="text1"/>
          <w:sz w:val="24"/>
          <w:szCs w:val="24"/>
        </w:rPr>
        <w:t>y</w:t>
      </w:r>
      <w:r w:rsidR="00C34F6A" w:rsidRPr="00AE57D5">
        <w:rPr>
          <w:color w:val="000000" w:themeColor="text1"/>
          <w:sz w:val="24"/>
          <w:szCs w:val="24"/>
        </w:rPr>
        <w:t>.</w:t>
      </w:r>
    </w:p>
    <w:p w14:paraId="6FB2EE81" w14:textId="7004A4A8" w:rsidR="00980F8A" w:rsidRPr="00AE57D5" w:rsidRDefault="00505AED" w:rsidP="00AB7A48">
      <w:pPr>
        <w:pStyle w:val="ListParagraph"/>
        <w:numPr>
          <w:ilvl w:val="0"/>
          <w:numId w:val="8"/>
        </w:numPr>
        <w:spacing w:after="0"/>
        <w:jc w:val="both"/>
        <w:rPr>
          <w:b/>
          <w:bCs/>
          <w:color w:val="000000" w:themeColor="text1"/>
          <w:sz w:val="24"/>
          <w:szCs w:val="24"/>
          <w:u w:val="single"/>
        </w:rPr>
      </w:pPr>
      <w:r w:rsidRPr="00AE57D5">
        <w:rPr>
          <w:color w:val="000000" w:themeColor="text1"/>
          <w:sz w:val="24"/>
          <w:szCs w:val="24"/>
        </w:rPr>
        <w:t>It is necessary to decrease or increase the quantity of work to be p</w:t>
      </w:r>
      <w:r w:rsidR="00C135B1" w:rsidRPr="00AE57D5">
        <w:rPr>
          <w:color w:val="000000" w:themeColor="text1"/>
          <w:sz w:val="24"/>
          <w:szCs w:val="24"/>
        </w:rPr>
        <w:t>er</w:t>
      </w:r>
      <w:r w:rsidRPr="00AE57D5">
        <w:rPr>
          <w:color w:val="000000" w:themeColor="text1"/>
          <w:sz w:val="24"/>
          <w:szCs w:val="24"/>
        </w:rPr>
        <w:t>formed</w:t>
      </w:r>
      <w:r w:rsidR="00C34F6A" w:rsidRPr="00AE57D5">
        <w:rPr>
          <w:color w:val="000000" w:themeColor="text1"/>
          <w:sz w:val="24"/>
          <w:szCs w:val="24"/>
        </w:rPr>
        <w:t>.</w:t>
      </w:r>
    </w:p>
    <w:p w14:paraId="7AFAB2EE" w14:textId="5D0F7BD0" w:rsidR="002647B1" w:rsidRPr="00AE57D5" w:rsidRDefault="00505AED" w:rsidP="00AB7A48">
      <w:pPr>
        <w:pStyle w:val="ListParagraph"/>
        <w:numPr>
          <w:ilvl w:val="0"/>
          <w:numId w:val="8"/>
        </w:numPr>
        <w:spacing w:after="0"/>
        <w:jc w:val="both"/>
        <w:rPr>
          <w:b/>
          <w:bCs/>
          <w:color w:val="000000" w:themeColor="text1"/>
          <w:sz w:val="24"/>
          <w:szCs w:val="24"/>
          <w:u w:val="single"/>
        </w:rPr>
      </w:pPr>
      <w:r w:rsidRPr="00AE57D5">
        <w:rPr>
          <w:color w:val="000000" w:themeColor="text1"/>
          <w:sz w:val="24"/>
          <w:szCs w:val="24"/>
        </w:rPr>
        <w:t>It is necessary to decrease or increase the quantity of materials, equipment or supplies to be furnished.</w:t>
      </w:r>
    </w:p>
    <w:p w14:paraId="030F87DF" w14:textId="61E39479" w:rsidR="009214DE" w:rsidRPr="00AE57D5" w:rsidRDefault="00C135B1" w:rsidP="00C5312E">
      <w:pPr>
        <w:pStyle w:val="ListParagraph"/>
        <w:numPr>
          <w:ilvl w:val="0"/>
          <w:numId w:val="8"/>
        </w:numPr>
        <w:spacing w:after="0"/>
        <w:jc w:val="both"/>
        <w:rPr>
          <w:b/>
          <w:bCs/>
          <w:color w:val="000000" w:themeColor="text1"/>
          <w:sz w:val="24"/>
          <w:szCs w:val="24"/>
          <w:u w:val="single"/>
        </w:rPr>
      </w:pPr>
      <w:r w:rsidRPr="00AE57D5">
        <w:rPr>
          <w:color w:val="000000" w:themeColor="text1"/>
          <w:sz w:val="24"/>
          <w:szCs w:val="24"/>
        </w:rPr>
        <w:t>Change orders may be approved by the Purchasing Administrator</w:t>
      </w:r>
      <w:r w:rsidR="00834522" w:rsidRPr="00AE57D5">
        <w:rPr>
          <w:color w:val="000000" w:themeColor="text1"/>
          <w:sz w:val="24"/>
          <w:szCs w:val="24"/>
        </w:rPr>
        <w:t>, Contracts</w:t>
      </w:r>
      <w:r w:rsidR="006460F2" w:rsidRPr="00AE57D5">
        <w:rPr>
          <w:color w:val="000000" w:themeColor="text1"/>
          <w:sz w:val="24"/>
          <w:szCs w:val="24"/>
        </w:rPr>
        <w:t xml:space="preserve"> Administrator, Assistant CFO, or CFO</w:t>
      </w:r>
      <w:r w:rsidRPr="00AE57D5">
        <w:rPr>
          <w:color w:val="000000" w:themeColor="text1"/>
          <w:sz w:val="24"/>
          <w:szCs w:val="24"/>
        </w:rPr>
        <w:t xml:space="preserve">. </w:t>
      </w:r>
    </w:p>
    <w:p w14:paraId="5B399D63" w14:textId="7E6ABEEB" w:rsidR="00980F8A" w:rsidRPr="00AE57D5" w:rsidRDefault="002647B1" w:rsidP="001237CB">
      <w:pPr>
        <w:pStyle w:val="Heading1"/>
        <w:rPr>
          <w:b/>
          <w:bCs/>
          <w:color w:val="000000" w:themeColor="text1"/>
        </w:rPr>
      </w:pPr>
      <w:bookmarkStart w:id="29" w:name="_Toc204004563"/>
      <w:r w:rsidRPr="00AE57D5">
        <w:rPr>
          <w:b/>
          <w:bCs/>
          <w:color w:val="000000" w:themeColor="text1"/>
        </w:rPr>
        <w:t>Change Order – Contracts</w:t>
      </w:r>
      <w:bookmarkEnd w:id="29"/>
    </w:p>
    <w:p w14:paraId="45F85704" w14:textId="59F75D21" w:rsidR="00980F8A" w:rsidRPr="00AE57D5" w:rsidRDefault="002647B1" w:rsidP="00AB7A48">
      <w:pPr>
        <w:spacing w:after="0"/>
        <w:jc w:val="both"/>
        <w:rPr>
          <w:color w:val="000000" w:themeColor="text1"/>
          <w:sz w:val="24"/>
          <w:szCs w:val="24"/>
        </w:rPr>
      </w:pPr>
      <w:r w:rsidRPr="00AE57D5">
        <w:rPr>
          <w:color w:val="000000" w:themeColor="text1"/>
          <w:sz w:val="24"/>
          <w:szCs w:val="24"/>
        </w:rPr>
        <w:t xml:space="preserve">A Change </w:t>
      </w:r>
      <w:r w:rsidR="00410E20" w:rsidRPr="00AE57D5">
        <w:rPr>
          <w:color w:val="000000" w:themeColor="text1"/>
          <w:sz w:val="24"/>
          <w:szCs w:val="24"/>
        </w:rPr>
        <w:t>O</w:t>
      </w:r>
      <w:r w:rsidRPr="00AE57D5">
        <w:rPr>
          <w:color w:val="000000" w:themeColor="text1"/>
          <w:sz w:val="24"/>
          <w:szCs w:val="24"/>
        </w:rPr>
        <w:t>rder</w:t>
      </w:r>
      <w:r w:rsidR="00980F8A" w:rsidRPr="00AE57D5">
        <w:rPr>
          <w:color w:val="000000" w:themeColor="text1"/>
          <w:sz w:val="24"/>
          <w:szCs w:val="24"/>
        </w:rPr>
        <w:t xml:space="preserve"> to a </w:t>
      </w:r>
      <w:r w:rsidR="00410E20" w:rsidRPr="00AE57D5">
        <w:rPr>
          <w:color w:val="000000" w:themeColor="text1"/>
          <w:sz w:val="24"/>
          <w:szCs w:val="24"/>
        </w:rPr>
        <w:t>C</w:t>
      </w:r>
      <w:r w:rsidR="00980F8A" w:rsidRPr="00AE57D5">
        <w:rPr>
          <w:color w:val="000000" w:themeColor="text1"/>
          <w:sz w:val="24"/>
          <w:szCs w:val="24"/>
        </w:rPr>
        <w:t>ontract</w:t>
      </w:r>
      <w:r w:rsidRPr="00AE57D5">
        <w:rPr>
          <w:color w:val="000000" w:themeColor="text1"/>
          <w:sz w:val="24"/>
          <w:szCs w:val="24"/>
        </w:rPr>
        <w:t xml:space="preserve"> is required when</w:t>
      </w:r>
      <w:r w:rsidR="00410E20" w:rsidRPr="00AE57D5">
        <w:rPr>
          <w:color w:val="000000" w:themeColor="text1"/>
          <w:sz w:val="24"/>
          <w:szCs w:val="24"/>
        </w:rPr>
        <w:t>:</w:t>
      </w:r>
    </w:p>
    <w:p w14:paraId="0AD95A9A" w14:textId="7D2DBAA3" w:rsidR="00980F8A" w:rsidRPr="00AE57D5" w:rsidRDefault="002647B1" w:rsidP="00AB7A48">
      <w:pPr>
        <w:pStyle w:val="ListParagraph"/>
        <w:numPr>
          <w:ilvl w:val="0"/>
          <w:numId w:val="9"/>
        </w:numPr>
        <w:spacing w:after="0"/>
        <w:jc w:val="both"/>
        <w:rPr>
          <w:b/>
          <w:bCs/>
          <w:color w:val="000000" w:themeColor="text1"/>
          <w:sz w:val="24"/>
          <w:szCs w:val="24"/>
          <w:u w:val="single"/>
        </w:rPr>
      </w:pPr>
      <w:r w:rsidRPr="00AE57D5">
        <w:rPr>
          <w:color w:val="000000" w:themeColor="text1"/>
          <w:sz w:val="24"/>
          <w:szCs w:val="24"/>
        </w:rPr>
        <w:t xml:space="preserve">Change in plans or </w:t>
      </w:r>
      <w:r w:rsidR="00ED5528" w:rsidRPr="00AE57D5">
        <w:rPr>
          <w:color w:val="000000" w:themeColor="text1"/>
          <w:sz w:val="24"/>
          <w:szCs w:val="24"/>
        </w:rPr>
        <w:t>specifications</w:t>
      </w:r>
      <w:r w:rsidRPr="00AE57D5">
        <w:rPr>
          <w:color w:val="000000" w:themeColor="text1"/>
          <w:sz w:val="24"/>
          <w:szCs w:val="24"/>
        </w:rPr>
        <w:t xml:space="preserve"> are necessary after the performance of the </w:t>
      </w:r>
      <w:r w:rsidR="00410E20" w:rsidRPr="00AE57D5">
        <w:rPr>
          <w:color w:val="000000" w:themeColor="text1"/>
          <w:sz w:val="24"/>
          <w:szCs w:val="24"/>
        </w:rPr>
        <w:t>C</w:t>
      </w:r>
      <w:r w:rsidRPr="00AE57D5">
        <w:rPr>
          <w:color w:val="000000" w:themeColor="text1"/>
          <w:sz w:val="24"/>
          <w:szCs w:val="24"/>
        </w:rPr>
        <w:t>ontract has begun</w:t>
      </w:r>
      <w:r w:rsidR="00C34F6A" w:rsidRPr="00AE57D5">
        <w:rPr>
          <w:color w:val="000000" w:themeColor="text1"/>
          <w:sz w:val="24"/>
          <w:szCs w:val="24"/>
        </w:rPr>
        <w:t>.</w:t>
      </w:r>
    </w:p>
    <w:p w14:paraId="22424D78" w14:textId="5E5DF7EC" w:rsidR="00980F8A" w:rsidRPr="00AE57D5" w:rsidRDefault="002647B1" w:rsidP="00AB7A48">
      <w:pPr>
        <w:pStyle w:val="ListParagraph"/>
        <w:numPr>
          <w:ilvl w:val="0"/>
          <w:numId w:val="9"/>
        </w:numPr>
        <w:spacing w:after="0"/>
        <w:jc w:val="both"/>
        <w:rPr>
          <w:b/>
          <w:bCs/>
          <w:color w:val="000000" w:themeColor="text1"/>
          <w:sz w:val="24"/>
          <w:szCs w:val="24"/>
          <w:u w:val="single"/>
        </w:rPr>
      </w:pPr>
      <w:r w:rsidRPr="00AE57D5">
        <w:rPr>
          <w:color w:val="000000" w:themeColor="text1"/>
          <w:sz w:val="24"/>
          <w:szCs w:val="24"/>
        </w:rPr>
        <w:t>It is necessary to decrease or increase the quantity of work to be performed</w:t>
      </w:r>
      <w:r w:rsidR="00C34F6A" w:rsidRPr="00AE57D5">
        <w:rPr>
          <w:color w:val="000000" w:themeColor="text1"/>
          <w:sz w:val="24"/>
          <w:szCs w:val="24"/>
        </w:rPr>
        <w:t>.</w:t>
      </w:r>
    </w:p>
    <w:p w14:paraId="65835484" w14:textId="7FF66CEF" w:rsidR="00A31019" w:rsidRPr="00AE57D5" w:rsidRDefault="002647B1" w:rsidP="00AB7A48">
      <w:pPr>
        <w:pStyle w:val="ListParagraph"/>
        <w:numPr>
          <w:ilvl w:val="0"/>
          <w:numId w:val="3"/>
        </w:numPr>
        <w:spacing w:after="0"/>
        <w:jc w:val="both"/>
        <w:rPr>
          <w:b/>
          <w:bCs/>
          <w:color w:val="000000" w:themeColor="text1"/>
          <w:sz w:val="24"/>
          <w:szCs w:val="24"/>
          <w:u w:val="single"/>
        </w:rPr>
      </w:pPr>
      <w:r w:rsidRPr="00AE57D5">
        <w:rPr>
          <w:color w:val="000000" w:themeColor="text1"/>
          <w:sz w:val="24"/>
          <w:szCs w:val="24"/>
        </w:rPr>
        <w:t>It is necessary to decrease or increase the quantity of materials, equipment or supplies to be furnishe</w:t>
      </w:r>
      <w:r w:rsidR="0027543F" w:rsidRPr="00AE57D5">
        <w:rPr>
          <w:color w:val="000000" w:themeColor="text1"/>
          <w:sz w:val="24"/>
          <w:szCs w:val="24"/>
        </w:rPr>
        <w:t>d</w:t>
      </w:r>
      <w:r w:rsidR="00C34F6A" w:rsidRPr="00AE57D5">
        <w:rPr>
          <w:color w:val="000000" w:themeColor="text1"/>
          <w:sz w:val="24"/>
          <w:szCs w:val="24"/>
        </w:rPr>
        <w:t>.</w:t>
      </w:r>
    </w:p>
    <w:p w14:paraId="7B128FF9" w14:textId="7AC15268" w:rsidR="00A31019" w:rsidRPr="00AE57D5" w:rsidRDefault="00A31019" w:rsidP="00AB7A48">
      <w:pPr>
        <w:pStyle w:val="ListParagraph"/>
        <w:numPr>
          <w:ilvl w:val="0"/>
          <w:numId w:val="3"/>
        </w:numPr>
        <w:spacing w:after="0"/>
        <w:jc w:val="both"/>
        <w:rPr>
          <w:b/>
          <w:bCs/>
          <w:color w:val="000000" w:themeColor="text1"/>
          <w:sz w:val="24"/>
          <w:szCs w:val="24"/>
          <w:u w:val="single"/>
        </w:rPr>
      </w:pPr>
      <w:r w:rsidRPr="00AE57D5">
        <w:rPr>
          <w:color w:val="000000" w:themeColor="text1"/>
          <w:sz w:val="24"/>
          <w:szCs w:val="24"/>
        </w:rPr>
        <w:t>Original price may not be increased more than 25%</w:t>
      </w:r>
    </w:p>
    <w:p w14:paraId="6ABDA0CB" w14:textId="4FC3C23E" w:rsidR="00A31019" w:rsidRPr="00AE57D5" w:rsidRDefault="00A31019" w:rsidP="00AB7A48">
      <w:pPr>
        <w:pStyle w:val="ListParagraph"/>
        <w:numPr>
          <w:ilvl w:val="0"/>
          <w:numId w:val="3"/>
        </w:numPr>
        <w:spacing w:after="0"/>
        <w:jc w:val="both"/>
        <w:rPr>
          <w:b/>
          <w:bCs/>
          <w:color w:val="000000" w:themeColor="text1"/>
          <w:sz w:val="24"/>
          <w:szCs w:val="24"/>
          <w:u w:val="single"/>
        </w:rPr>
      </w:pPr>
      <w:r w:rsidRPr="00AE57D5">
        <w:rPr>
          <w:color w:val="000000" w:themeColor="text1"/>
          <w:sz w:val="24"/>
          <w:szCs w:val="24"/>
        </w:rPr>
        <w:t>Original price may not be decreased more than 25% without written consent from the awarded contractor.</w:t>
      </w:r>
    </w:p>
    <w:p w14:paraId="23FFA8EE" w14:textId="77777777" w:rsidR="00A31019" w:rsidRPr="00AE57D5" w:rsidRDefault="00A31019" w:rsidP="00AB7A48">
      <w:pPr>
        <w:spacing w:after="0"/>
        <w:jc w:val="both"/>
        <w:rPr>
          <w:b/>
          <w:bCs/>
          <w:color w:val="000000" w:themeColor="text1"/>
          <w:sz w:val="24"/>
          <w:szCs w:val="24"/>
          <w:u w:val="single"/>
        </w:rPr>
      </w:pPr>
    </w:p>
    <w:p w14:paraId="07CE7D44" w14:textId="2D974D9E" w:rsidR="00A31019" w:rsidRPr="00AE57D5" w:rsidRDefault="00C34F6A" w:rsidP="00AB7A48">
      <w:pPr>
        <w:spacing w:after="0"/>
        <w:jc w:val="both"/>
        <w:rPr>
          <w:color w:val="000000" w:themeColor="text1"/>
          <w:sz w:val="24"/>
          <w:szCs w:val="24"/>
        </w:rPr>
      </w:pPr>
      <w:r w:rsidRPr="00AE57D5">
        <w:rPr>
          <w:color w:val="000000" w:themeColor="text1"/>
          <w:sz w:val="24"/>
          <w:szCs w:val="24"/>
        </w:rPr>
        <w:t xml:space="preserve">Change Orders in the amount of </w:t>
      </w:r>
      <w:r w:rsidR="00A31019" w:rsidRPr="00AE57D5">
        <w:rPr>
          <w:color w:val="000000" w:themeColor="text1"/>
          <w:sz w:val="24"/>
          <w:szCs w:val="24"/>
        </w:rPr>
        <w:t>$</w:t>
      </w:r>
      <w:r w:rsidR="00C5604C" w:rsidRPr="00AE57D5">
        <w:rPr>
          <w:color w:val="000000" w:themeColor="text1"/>
          <w:sz w:val="24"/>
          <w:szCs w:val="24"/>
        </w:rPr>
        <w:t>99</w:t>
      </w:r>
      <w:r w:rsidRPr="00AE57D5">
        <w:rPr>
          <w:color w:val="000000" w:themeColor="text1"/>
          <w:sz w:val="24"/>
          <w:szCs w:val="24"/>
        </w:rPr>
        <w:t>,999.99</w:t>
      </w:r>
      <w:r w:rsidR="00A31019" w:rsidRPr="00AE57D5">
        <w:rPr>
          <w:color w:val="000000" w:themeColor="text1"/>
          <w:sz w:val="24"/>
          <w:szCs w:val="24"/>
        </w:rPr>
        <w:t xml:space="preserve"> or less must be requested in writing and executed by the following:</w:t>
      </w:r>
    </w:p>
    <w:p w14:paraId="17A8544D" w14:textId="77777777" w:rsidR="00A31019" w:rsidRPr="00AE57D5" w:rsidRDefault="00A31019" w:rsidP="00AB7A48">
      <w:pPr>
        <w:pStyle w:val="ListParagraph"/>
        <w:numPr>
          <w:ilvl w:val="0"/>
          <w:numId w:val="10"/>
        </w:numPr>
        <w:spacing w:after="0"/>
        <w:jc w:val="both"/>
        <w:rPr>
          <w:b/>
          <w:bCs/>
          <w:color w:val="000000" w:themeColor="text1"/>
          <w:sz w:val="24"/>
          <w:szCs w:val="24"/>
          <w:u w:val="single"/>
        </w:rPr>
      </w:pPr>
      <w:r w:rsidRPr="00AE57D5">
        <w:rPr>
          <w:color w:val="000000" w:themeColor="text1"/>
          <w:sz w:val="24"/>
          <w:szCs w:val="24"/>
        </w:rPr>
        <w:t>Contractor</w:t>
      </w:r>
    </w:p>
    <w:p w14:paraId="1167679B" w14:textId="77777777" w:rsidR="00A31019" w:rsidRPr="00AE57D5" w:rsidRDefault="00A31019" w:rsidP="00AB7A48">
      <w:pPr>
        <w:pStyle w:val="ListParagraph"/>
        <w:numPr>
          <w:ilvl w:val="0"/>
          <w:numId w:val="10"/>
        </w:numPr>
        <w:spacing w:after="0"/>
        <w:jc w:val="both"/>
        <w:rPr>
          <w:b/>
          <w:bCs/>
          <w:color w:val="000000" w:themeColor="text1"/>
          <w:sz w:val="24"/>
          <w:szCs w:val="24"/>
          <w:u w:val="single"/>
        </w:rPr>
      </w:pPr>
      <w:r w:rsidRPr="00AE57D5">
        <w:rPr>
          <w:color w:val="000000" w:themeColor="text1"/>
          <w:sz w:val="24"/>
          <w:szCs w:val="24"/>
        </w:rPr>
        <w:t>Department Director</w:t>
      </w:r>
    </w:p>
    <w:p w14:paraId="46FE70C3" w14:textId="4B4A39EF" w:rsidR="00A31019" w:rsidRPr="00AE57D5" w:rsidRDefault="0052052A" w:rsidP="00AB7A48">
      <w:pPr>
        <w:pStyle w:val="ListParagraph"/>
        <w:numPr>
          <w:ilvl w:val="0"/>
          <w:numId w:val="10"/>
        </w:numPr>
        <w:spacing w:after="0"/>
        <w:jc w:val="both"/>
        <w:rPr>
          <w:b/>
          <w:bCs/>
          <w:color w:val="000000" w:themeColor="text1"/>
          <w:sz w:val="24"/>
          <w:szCs w:val="24"/>
          <w:u w:val="single"/>
        </w:rPr>
      </w:pPr>
      <w:r w:rsidRPr="00AE57D5">
        <w:rPr>
          <w:color w:val="000000" w:themeColor="text1"/>
          <w:sz w:val="24"/>
          <w:szCs w:val="24"/>
        </w:rPr>
        <w:t>Public Works Director</w:t>
      </w:r>
    </w:p>
    <w:p w14:paraId="0CBA8356" w14:textId="4D8DA92F" w:rsidR="0002492C" w:rsidRPr="00AE57D5" w:rsidRDefault="0002492C" w:rsidP="00AB7A48">
      <w:pPr>
        <w:pStyle w:val="ListParagraph"/>
        <w:numPr>
          <w:ilvl w:val="0"/>
          <w:numId w:val="10"/>
        </w:numPr>
        <w:spacing w:after="0"/>
        <w:jc w:val="both"/>
        <w:rPr>
          <w:b/>
          <w:bCs/>
          <w:color w:val="000000" w:themeColor="text1"/>
          <w:sz w:val="24"/>
          <w:szCs w:val="24"/>
          <w:u w:val="single"/>
        </w:rPr>
      </w:pPr>
      <w:r w:rsidRPr="00AE57D5">
        <w:rPr>
          <w:color w:val="000000" w:themeColor="text1"/>
          <w:sz w:val="24"/>
          <w:szCs w:val="24"/>
        </w:rPr>
        <w:lastRenderedPageBreak/>
        <w:t>C</w:t>
      </w:r>
      <w:r w:rsidR="00064A8A" w:rsidRPr="00AE57D5">
        <w:rPr>
          <w:color w:val="000000" w:themeColor="text1"/>
          <w:sz w:val="24"/>
          <w:szCs w:val="24"/>
        </w:rPr>
        <w:t>hief Financial Officer</w:t>
      </w:r>
    </w:p>
    <w:p w14:paraId="2A38BF4F" w14:textId="77777777" w:rsidR="00A31019" w:rsidRPr="00AE57D5" w:rsidRDefault="00A31019" w:rsidP="00AB7A48">
      <w:pPr>
        <w:pStyle w:val="ListParagraph"/>
        <w:numPr>
          <w:ilvl w:val="0"/>
          <w:numId w:val="10"/>
        </w:numPr>
        <w:spacing w:after="0"/>
        <w:jc w:val="both"/>
        <w:rPr>
          <w:b/>
          <w:bCs/>
          <w:color w:val="000000" w:themeColor="text1"/>
          <w:sz w:val="24"/>
          <w:szCs w:val="24"/>
          <w:u w:val="single"/>
        </w:rPr>
      </w:pPr>
      <w:r w:rsidRPr="00AE57D5">
        <w:rPr>
          <w:color w:val="000000" w:themeColor="text1"/>
          <w:sz w:val="24"/>
          <w:szCs w:val="24"/>
        </w:rPr>
        <w:t>City Manager</w:t>
      </w:r>
    </w:p>
    <w:p w14:paraId="5E1004B3" w14:textId="77777777" w:rsidR="00A31019" w:rsidRPr="00AE57D5" w:rsidRDefault="00A31019" w:rsidP="00AB7A48">
      <w:pPr>
        <w:spacing w:after="0"/>
        <w:jc w:val="both"/>
        <w:rPr>
          <w:color w:val="000000" w:themeColor="text1"/>
          <w:sz w:val="24"/>
          <w:szCs w:val="24"/>
        </w:rPr>
      </w:pPr>
    </w:p>
    <w:p w14:paraId="2791406A" w14:textId="4E069836" w:rsidR="00A31019" w:rsidRPr="00AE57D5" w:rsidRDefault="00C34F6A" w:rsidP="00AB7A48">
      <w:pPr>
        <w:spacing w:after="0"/>
        <w:jc w:val="both"/>
        <w:rPr>
          <w:color w:val="000000" w:themeColor="text1"/>
          <w:sz w:val="24"/>
          <w:szCs w:val="24"/>
        </w:rPr>
      </w:pPr>
      <w:r w:rsidRPr="00AE57D5">
        <w:rPr>
          <w:color w:val="000000" w:themeColor="text1"/>
          <w:sz w:val="24"/>
          <w:szCs w:val="24"/>
        </w:rPr>
        <w:t>Change Orders in the amount of $</w:t>
      </w:r>
      <w:r w:rsidR="00EA0581" w:rsidRPr="00AE57D5">
        <w:rPr>
          <w:color w:val="000000" w:themeColor="text1"/>
          <w:sz w:val="24"/>
          <w:szCs w:val="24"/>
        </w:rPr>
        <w:t>100</w:t>
      </w:r>
      <w:r w:rsidRPr="00AE57D5">
        <w:rPr>
          <w:color w:val="000000" w:themeColor="text1"/>
          <w:sz w:val="24"/>
          <w:szCs w:val="24"/>
        </w:rPr>
        <w:t>,000 or more</w:t>
      </w:r>
      <w:r w:rsidR="00A31019" w:rsidRPr="00AE57D5">
        <w:rPr>
          <w:color w:val="000000" w:themeColor="text1"/>
          <w:sz w:val="24"/>
          <w:szCs w:val="24"/>
        </w:rPr>
        <w:t xml:space="preserve"> must be pre-approved by City Council prior to authorizing work. Required signatures on written request:</w:t>
      </w:r>
    </w:p>
    <w:p w14:paraId="5D9D6059" w14:textId="6C90FD52" w:rsidR="00C40128" w:rsidRPr="00AE57D5" w:rsidRDefault="00C40128" w:rsidP="00AB7A48">
      <w:pPr>
        <w:pStyle w:val="ListParagraph"/>
        <w:numPr>
          <w:ilvl w:val="0"/>
          <w:numId w:val="22"/>
        </w:numPr>
        <w:spacing w:after="0"/>
        <w:jc w:val="both"/>
        <w:rPr>
          <w:color w:val="000000" w:themeColor="text1"/>
          <w:sz w:val="24"/>
          <w:szCs w:val="24"/>
        </w:rPr>
      </w:pPr>
      <w:r w:rsidRPr="00AE57D5">
        <w:rPr>
          <w:color w:val="000000" w:themeColor="text1"/>
          <w:sz w:val="24"/>
          <w:szCs w:val="24"/>
        </w:rPr>
        <w:t>Contractor</w:t>
      </w:r>
    </w:p>
    <w:p w14:paraId="41796526" w14:textId="77777777" w:rsidR="00A31019" w:rsidRPr="00AE57D5" w:rsidRDefault="00A31019" w:rsidP="00AB7A48">
      <w:pPr>
        <w:pStyle w:val="ListParagraph"/>
        <w:numPr>
          <w:ilvl w:val="0"/>
          <w:numId w:val="10"/>
        </w:numPr>
        <w:spacing w:after="0"/>
        <w:jc w:val="both"/>
        <w:rPr>
          <w:color w:val="000000" w:themeColor="text1"/>
          <w:sz w:val="24"/>
          <w:szCs w:val="24"/>
        </w:rPr>
      </w:pPr>
      <w:r w:rsidRPr="00AE57D5">
        <w:rPr>
          <w:color w:val="000000" w:themeColor="text1"/>
          <w:sz w:val="24"/>
          <w:szCs w:val="24"/>
        </w:rPr>
        <w:t>Department Director</w:t>
      </w:r>
    </w:p>
    <w:p w14:paraId="692A354C" w14:textId="4EA05F1E" w:rsidR="00A31019" w:rsidRPr="00AE57D5" w:rsidRDefault="0052052A" w:rsidP="00AB7A48">
      <w:pPr>
        <w:pStyle w:val="ListParagraph"/>
        <w:numPr>
          <w:ilvl w:val="0"/>
          <w:numId w:val="10"/>
        </w:numPr>
        <w:spacing w:after="0"/>
        <w:jc w:val="both"/>
        <w:rPr>
          <w:color w:val="000000" w:themeColor="text1"/>
          <w:sz w:val="24"/>
          <w:szCs w:val="24"/>
        </w:rPr>
      </w:pPr>
      <w:r w:rsidRPr="00AE57D5">
        <w:rPr>
          <w:color w:val="000000" w:themeColor="text1"/>
          <w:sz w:val="24"/>
          <w:szCs w:val="24"/>
        </w:rPr>
        <w:t>Public Works Director</w:t>
      </w:r>
    </w:p>
    <w:p w14:paraId="043936E8" w14:textId="07AD66A9" w:rsidR="0002492C" w:rsidRPr="00AE57D5" w:rsidRDefault="00064A8A" w:rsidP="00AB7A48">
      <w:pPr>
        <w:pStyle w:val="ListParagraph"/>
        <w:numPr>
          <w:ilvl w:val="0"/>
          <w:numId w:val="10"/>
        </w:numPr>
        <w:spacing w:after="0"/>
        <w:jc w:val="both"/>
        <w:rPr>
          <w:color w:val="000000" w:themeColor="text1"/>
          <w:sz w:val="24"/>
          <w:szCs w:val="24"/>
        </w:rPr>
      </w:pPr>
      <w:r w:rsidRPr="00AE57D5">
        <w:rPr>
          <w:color w:val="000000" w:themeColor="text1"/>
          <w:sz w:val="24"/>
          <w:szCs w:val="24"/>
        </w:rPr>
        <w:t>Chief Financial Officer</w:t>
      </w:r>
    </w:p>
    <w:p w14:paraId="134BA44A" w14:textId="77777777" w:rsidR="00A31019" w:rsidRPr="00AE57D5" w:rsidRDefault="00A31019" w:rsidP="00AB7A48">
      <w:pPr>
        <w:pStyle w:val="ListParagraph"/>
        <w:numPr>
          <w:ilvl w:val="0"/>
          <w:numId w:val="10"/>
        </w:numPr>
        <w:spacing w:after="0"/>
        <w:jc w:val="both"/>
        <w:rPr>
          <w:color w:val="000000" w:themeColor="text1"/>
          <w:sz w:val="24"/>
          <w:szCs w:val="24"/>
        </w:rPr>
      </w:pPr>
      <w:r w:rsidRPr="00AE57D5">
        <w:rPr>
          <w:color w:val="000000" w:themeColor="text1"/>
          <w:sz w:val="24"/>
          <w:szCs w:val="24"/>
        </w:rPr>
        <w:t>City Manager</w:t>
      </w:r>
    </w:p>
    <w:p w14:paraId="57EA7223" w14:textId="5286FA17" w:rsidR="00A31019" w:rsidRPr="00AE57D5" w:rsidRDefault="00A31019" w:rsidP="00AB7A48">
      <w:pPr>
        <w:pStyle w:val="ListParagraph"/>
        <w:numPr>
          <w:ilvl w:val="0"/>
          <w:numId w:val="10"/>
        </w:numPr>
        <w:spacing w:after="0"/>
        <w:jc w:val="both"/>
        <w:rPr>
          <w:color w:val="000000" w:themeColor="text1"/>
          <w:sz w:val="24"/>
          <w:szCs w:val="24"/>
        </w:rPr>
      </w:pPr>
      <w:r w:rsidRPr="00AE57D5">
        <w:rPr>
          <w:color w:val="000000" w:themeColor="text1"/>
          <w:sz w:val="24"/>
          <w:szCs w:val="24"/>
        </w:rPr>
        <w:t>Mayor</w:t>
      </w:r>
    </w:p>
    <w:p w14:paraId="1F352DB5" w14:textId="77777777" w:rsidR="00A31019" w:rsidRPr="00AE57D5" w:rsidRDefault="00A31019" w:rsidP="00AB7A48">
      <w:pPr>
        <w:spacing w:after="0"/>
        <w:jc w:val="both"/>
        <w:rPr>
          <w:color w:val="000000" w:themeColor="text1"/>
          <w:sz w:val="24"/>
          <w:szCs w:val="24"/>
        </w:rPr>
      </w:pPr>
    </w:p>
    <w:p w14:paraId="58299EF3" w14:textId="0D3B0300" w:rsidR="00A31019" w:rsidRPr="00AE57D5" w:rsidRDefault="00A31019" w:rsidP="00AB7A48">
      <w:pPr>
        <w:spacing w:after="0"/>
        <w:jc w:val="both"/>
        <w:rPr>
          <w:color w:val="000000" w:themeColor="text1"/>
          <w:sz w:val="24"/>
          <w:szCs w:val="24"/>
        </w:rPr>
      </w:pPr>
      <w:r w:rsidRPr="00AE57D5">
        <w:rPr>
          <w:color w:val="000000" w:themeColor="text1"/>
          <w:sz w:val="24"/>
          <w:szCs w:val="24"/>
        </w:rPr>
        <w:t xml:space="preserve">Executed </w:t>
      </w:r>
      <w:r w:rsidR="00491421" w:rsidRPr="00AE57D5">
        <w:rPr>
          <w:color w:val="000000" w:themeColor="text1"/>
          <w:sz w:val="24"/>
          <w:szCs w:val="24"/>
        </w:rPr>
        <w:t>C</w:t>
      </w:r>
      <w:r w:rsidRPr="00AE57D5">
        <w:rPr>
          <w:color w:val="000000" w:themeColor="text1"/>
          <w:sz w:val="24"/>
          <w:szCs w:val="24"/>
        </w:rPr>
        <w:t xml:space="preserve">hange </w:t>
      </w:r>
      <w:r w:rsidR="00491421" w:rsidRPr="00AE57D5">
        <w:rPr>
          <w:color w:val="000000" w:themeColor="text1"/>
          <w:sz w:val="24"/>
          <w:szCs w:val="24"/>
        </w:rPr>
        <w:t>O</w:t>
      </w:r>
      <w:r w:rsidRPr="00AE57D5">
        <w:rPr>
          <w:color w:val="000000" w:themeColor="text1"/>
          <w:sz w:val="24"/>
          <w:szCs w:val="24"/>
        </w:rPr>
        <w:t>rder request</w:t>
      </w:r>
      <w:r w:rsidR="00491421" w:rsidRPr="00AE57D5">
        <w:rPr>
          <w:color w:val="000000" w:themeColor="text1"/>
          <w:sz w:val="24"/>
          <w:szCs w:val="24"/>
        </w:rPr>
        <w:t>s</w:t>
      </w:r>
      <w:r w:rsidRPr="00AE57D5">
        <w:rPr>
          <w:color w:val="000000" w:themeColor="text1"/>
          <w:sz w:val="24"/>
          <w:szCs w:val="24"/>
        </w:rPr>
        <w:t xml:space="preserve"> should be forwarded to th</w:t>
      </w:r>
      <w:r w:rsidR="00C40128" w:rsidRPr="00AE57D5">
        <w:rPr>
          <w:color w:val="000000" w:themeColor="text1"/>
          <w:sz w:val="24"/>
          <w:szCs w:val="24"/>
        </w:rPr>
        <w:t>e Contracts Administrator</w:t>
      </w:r>
      <w:r w:rsidRPr="00AE57D5">
        <w:rPr>
          <w:color w:val="000000" w:themeColor="text1"/>
          <w:sz w:val="24"/>
          <w:szCs w:val="24"/>
        </w:rPr>
        <w:t xml:space="preserve"> within </w:t>
      </w:r>
      <w:r w:rsidR="00491421" w:rsidRPr="00AE57D5">
        <w:rPr>
          <w:color w:val="000000" w:themeColor="text1"/>
          <w:sz w:val="24"/>
          <w:szCs w:val="24"/>
        </w:rPr>
        <w:t xml:space="preserve">(1) </w:t>
      </w:r>
      <w:r w:rsidRPr="00AE57D5">
        <w:rPr>
          <w:color w:val="000000" w:themeColor="text1"/>
          <w:sz w:val="24"/>
          <w:szCs w:val="24"/>
        </w:rPr>
        <w:t>one week of execution.</w:t>
      </w:r>
    </w:p>
    <w:p w14:paraId="225363A3" w14:textId="3B6102B9" w:rsidR="000537FE" w:rsidRPr="00AE57D5" w:rsidRDefault="000537FE" w:rsidP="001237CB">
      <w:pPr>
        <w:pStyle w:val="Heading1"/>
        <w:rPr>
          <w:color w:val="000000" w:themeColor="text1"/>
        </w:rPr>
      </w:pPr>
      <w:bookmarkStart w:id="30" w:name="_Toc204004564"/>
      <w:r w:rsidRPr="00AE57D5">
        <w:rPr>
          <w:b/>
          <w:bCs/>
          <w:color w:val="000000" w:themeColor="text1"/>
        </w:rPr>
        <w:t>Receiving and Inspection</w:t>
      </w:r>
      <w:bookmarkEnd w:id="30"/>
    </w:p>
    <w:p w14:paraId="220E10B7" w14:textId="1FD15FB0" w:rsidR="000537FE" w:rsidRPr="00AE57D5" w:rsidRDefault="000537F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Must be inspected by the requesting department.</w:t>
      </w:r>
    </w:p>
    <w:p w14:paraId="3E509BF5" w14:textId="4F72979A" w:rsidR="000537FE" w:rsidRPr="00AE57D5" w:rsidRDefault="000537FE"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Verification of correct </w:t>
      </w:r>
      <w:r w:rsidR="002C6243" w:rsidRPr="00AE57D5">
        <w:rPr>
          <w:color w:val="000000" w:themeColor="text1"/>
          <w:sz w:val="24"/>
          <w:szCs w:val="24"/>
        </w:rPr>
        <w:t>items and quantities</w:t>
      </w:r>
      <w:r w:rsidR="000737C5" w:rsidRPr="00AE57D5">
        <w:rPr>
          <w:color w:val="000000" w:themeColor="text1"/>
          <w:sz w:val="24"/>
          <w:szCs w:val="24"/>
        </w:rPr>
        <w:t>.</w:t>
      </w:r>
    </w:p>
    <w:p w14:paraId="188B2028" w14:textId="7A2ED5BE" w:rsidR="00617008" w:rsidRPr="00AE57D5" w:rsidRDefault="002C624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Check for damaged or defective goods</w:t>
      </w:r>
      <w:r w:rsidR="000737C5" w:rsidRPr="00AE57D5">
        <w:rPr>
          <w:color w:val="000000" w:themeColor="text1"/>
          <w:sz w:val="24"/>
          <w:szCs w:val="24"/>
        </w:rPr>
        <w:t>.</w:t>
      </w:r>
    </w:p>
    <w:p w14:paraId="16AC3F89" w14:textId="71CAE251" w:rsidR="00617008" w:rsidRPr="00AE57D5" w:rsidRDefault="002C6243"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Must mark all returns on original packing slip</w:t>
      </w:r>
      <w:r w:rsidR="000737C5" w:rsidRPr="00AE57D5">
        <w:rPr>
          <w:color w:val="000000" w:themeColor="text1"/>
          <w:sz w:val="24"/>
          <w:szCs w:val="24"/>
        </w:rPr>
        <w:t>.</w:t>
      </w:r>
    </w:p>
    <w:p w14:paraId="2603B02A" w14:textId="71E60F3F" w:rsidR="000473EA" w:rsidRPr="00AE57D5" w:rsidRDefault="000473EA"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Requesting department must electronically receive items in Springbrook.</w:t>
      </w:r>
    </w:p>
    <w:p w14:paraId="398EC71F" w14:textId="437FB16B" w:rsidR="009B5B95" w:rsidRPr="00AE57D5" w:rsidRDefault="000473EA" w:rsidP="00AB7A48">
      <w:pPr>
        <w:spacing w:after="0"/>
        <w:ind w:left="1080"/>
        <w:jc w:val="both"/>
        <w:rPr>
          <w:i/>
          <w:iCs/>
          <w:color w:val="000000" w:themeColor="text1"/>
          <w:sz w:val="24"/>
          <w:szCs w:val="24"/>
        </w:rPr>
      </w:pPr>
      <w:r w:rsidRPr="00AE57D5">
        <w:rPr>
          <w:i/>
          <w:iCs/>
          <w:color w:val="000000" w:themeColor="text1"/>
          <w:sz w:val="24"/>
          <w:szCs w:val="24"/>
        </w:rPr>
        <w:t>Returned or delayed items should not be electronically received.</w:t>
      </w:r>
    </w:p>
    <w:p w14:paraId="14C6297E" w14:textId="77777777" w:rsidR="005E70A8" w:rsidRPr="00AE57D5" w:rsidRDefault="005E70A8" w:rsidP="005E70A8">
      <w:pPr>
        <w:spacing w:after="0"/>
        <w:rPr>
          <w:color w:val="000000" w:themeColor="text1"/>
          <w:sz w:val="24"/>
          <w:szCs w:val="24"/>
        </w:rPr>
      </w:pPr>
    </w:p>
    <w:p w14:paraId="4CABC3F0" w14:textId="0DB97BEA" w:rsidR="009B5B95" w:rsidRPr="00AE57D5" w:rsidRDefault="009B5B95" w:rsidP="001237CB">
      <w:pPr>
        <w:pStyle w:val="Heading1"/>
        <w:rPr>
          <w:b/>
          <w:bCs/>
          <w:color w:val="000000" w:themeColor="text1"/>
        </w:rPr>
      </w:pPr>
      <w:bookmarkStart w:id="31" w:name="_Toc204004565"/>
      <w:r w:rsidRPr="00AE57D5">
        <w:rPr>
          <w:b/>
          <w:bCs/>
          <w:color w:val="000000" w:themeColor="text1"/>
        </w:rPr>
        <w:t>Invoices</w:t>
      </w:r>
      <w:bookmarkEnd w:id="31"/>
    </w:p>
    <w:p w14:paraId="41931731" w14:textId="48192EAD" w:rsidR="009B5B95" w:rsidRPr="00AE57D5" w:rsidRDefault="009B5B95"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Itemized statement of merchandise or a service provided.</w:t>
      </w:r>
    </w:p>
    <w:p w14:paraId="068FCDEE" w14:textId="264F5B0B" w:rsidR="0080702C" w:rsidRPr="00AE57D5" w:rsidRDefault="007E2DB5"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Must contain Invoice Number, Bill </w:t>
      </w:r>
      <w:r w:rsidR="00BC653F" w:rsidRPr="00AE57D5">
        <w:rPr>
          <w:color w:val="000000" w:themeColor="text1"/>
          <w:sz w:val="24"/>
          <w:szCs w:val="24"/>
        </w:rPr>
        <w:t>D</w:t>
      </w:r>
      <w:r w:rsidRPr="00AE57D5">
        <w:rPr>
          <w:color w:val="000000" w:themeColor="text1"/>
          <w:sz w:val="24"/>
          <w:szCs w:val="24"/>
        </w:rPr>
        <w:t>ate &amp; Remittance Address.</w:t>
      </w:r>
    </w:p>
    <w:p w14:paraId="27F29AA0" w14:textId="2BBE1BF0" w:rsidR="00394AFB" w:rsidRPr="00AE57D5" w:rsidRDefault="005E70A8"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Must be attached to </w:t>
      </w:r>
      <w:r w:rsidR="00B069F4" w:rsidRPr="00AE57D5">
        <w:rPr>
          <w:color w:val="000000" w:themeColor="text1"/>
          <w:sz w:val="24"/>
          <w:szCs w:val="24"/>
        </w:rPr>
        <w:t xml:space="preserve">an </w:t>
      </w:r>
      <w:r w:rsidRPr="00AE57D5">
        <w:rPr>
          <w:color w:val="000000" w:themeColor="text1"/>
          <w:sz w:val="24"/>
          <w:szCs w:val="24"/>
        </w:rPr>
        <w:t>approved Purchas</w:t>
      </w:r>
      <w:r w:rsidR="00BC653F" w:rsidRPr="00AE57D5">
        <w:rPr>
          <w:color w:val="000000" w:themeColor="text1"/>
          <w:sz w:val="24"/>
          <w:szCs w:val="24"/>
        </w:rPr>
        <w:t>e</w:t>
      </w:r>
      <w:r w:rsidRPr="00AE57D5">
        <w:rPr>
          <w:color w:val="000000" w:themeColor="text1"/>
          <w:sz w:val="24"/>
          <w:szCs w:val="24"/>
        </w:rPr>
        <w:t xml:space="preserve"> Order and submitted to the </w:t>
      </w:r>
      <w:r w:rsidR="00BC653F" w:rsidRPr="00AE57D5">
        <w:rPr>
          <w:color w:val="000000" w:themeColor="text1"/>
          <w:sz w:val="24"/>
          <w:szCs w:val="24"/>
        </w:rPr>
        <w:t>Finance D</w:t>
      </w:r>
      <w:r w:rsidRPr="00AE57D5">
        <w:rPr>
          <w:color w:val="000000" w:themeColor="text1"/>
          <w:sz w:val="24"/>
          <w:szCs w:val="24"/>
        </w:rPr>
        <w:t>epartment no later than 1</w:t>
      </w:r>
      <w:r w:rsidR="00787334" w:rsidRPr="00AE57D5">
        <w:rPr>
          <w:color w:val="000000" w:themeColor="text1"/>
          <w:sz w:val="24"/>
          <w:szCs w:val="24"/>
        </w:rPr>
        <w:t>0</w:t>
      </w:r>
      <w:r w:rsidRPr="00AE57D5">
        <w:rPr>
          <w:color w:val="000000" w:themeColor="text1"/>
          <w:sz w:val="24"/>
          <w:szCs w:val="24"/>
        </w:rPr>
        <w:t xml:space="preserve"> business day</w:t>
      </w:r>
      <w:r w:rsidR="00787334" w:rsidRPr="00AE57D5">
        <w:rPr>
          <w:color w:val="000000" w:themeColor="text1"/>
          <w:sz w:val="24"/>
          <w:szCs w:val="24"/>
        </w:rPr>
        <w:t>s</w:t>
      </w:r>
      <w:r w:rsidRPr="00AE57D5">
        <w:rPr>
          <w:color w:val="000000" w:themeColor="text1"/>
          <w:sz w:val="24"/>
          <w:szCs w:val="24"/>
        </w:rPr>
        <w:t xml:space="preserve"> after </w:t>
      </w:r>
      <w:r w:rsidR="000737C5" w:rsidRPr="00AE57D5">
        <w:rPr>
          <w:color w:val="000000" w:themeColor="text1"/>
          <w:sz w:val="24"/>
          <w:szCs w:val="24"/>
        </w:rPr>
        <w:t xml:space="preserve">the </w:t>
      </w:r>
      <w:r w:rsidRPr="00AE57D5">
        <w:rPr>
          <w:color w:val="000000" w:themeColor="text1"/>
          <w:sz w:val="24"/>
          <w:szCs w:val="24"/>
        </w:rPr>
        <w:t xml:space="preserve">invoice </w:t>
      </w:r>
      <w:r w:rsidR="00787334" w:rsidRPr="00AE57D5">
        <w:rPr>
          <w:color w:val="000000" w:themeColor="text1"/>
          <w:sz w:val="24"/>
          <w:szCs w:val="24"/>
        </w:rPr>
        <w:t>is</w:t>
      </w:r>
      <w:r w:rsidRPr="00AE57D5">
        <w:rPr>
          <w:color w:val="000000" w:themeColor="text1"/>
          <w:sz w:val="24"/>
          <w:szCs w:val="24"/>
        </w:rPr>
        <w:t xml:space="preserve"> received.</w:t>
      </w:r>
      <w:r w:rsidR="00BC653F" w:rsidRPr="00AE57D5">
        <w:rPr>
          <w:color w:val="000000" w:themeColor="text1"/>
          <w:sz w:val="24"/>
          <w:szCs w:val="24"/>
        </w:rPr>
        <w:t xml:space="preserve"> </w:t>
      </w:r>
    </w:p>
    <w:p w14:paraId="2A50D697" w14:textId="3A466516" w:rsidR="000473EA" w:rsidRPr="00AE57D5" w:rsidRDefault="000473EA" w:rsidP="001237CB">
      <w:pPr>
        <w:pStyle w:val="Heading1"/>
        <w:rPr>
          <w:b/>
          <w:bCs/>
          <w:color w:val="000000" w:themeColor="text1"/>
        </w:rPr>
      </w:pPr>
      <w:bookmarkStart w:id="32" w:name="_Toc204004566"/>
      <w:r w:rsidRPr="00AE57D5">
        <w:rPr>
          <w:b/>
          <w:bCs/>
          <w:color w:val="000000" w:themeColor="text1"/>
        </w:rPr>
        <w:t>Payment for Goods and Services</w:t>
      </w:r>
      <w:bookmarkEnd w:id="32"/>
    </w:p>
    <w:p w14:paraId="3C85A553" w14:textId="4F3AF4F5" w:rsidR="00787334" w:rsidRPr="00AE57D5" w:rsidRDefault="005E70A8" w:rsidP="00AB7A48">
      <w:pPr>
        <w:pStyle w:val="ListParagraph"/>
        <w:numPr>
          <w:ilvl w:val="0"/>
          <w:numId w:val="4"/>
        </w:numPr>
        <w:spacing w:after="0"/>
        <w:jc w:val="both"/>
        <w:rPr>
          <w:color w:val="000000" w:themeColor="text1"/>
          <w:sz w:val="24"/>
          <w:szCs w:val="24"/>
        </w:rPr>
      </w:pPr>
      <w:r w:rsidRPr="00AE57D5">
        <w:rPr>
          <w:color w:val="000000" w:themeColor="text1"/>
          <w:sz w:val="24"/>
          <w:szCs w:val="24"/>
        </w:rPr>
        <w:t xml:space="preserve">For compliance with the Government Code and to avoid interest </w:t>
      </w:r>
      <w:r w:rsidR="00787334" w:rsidRPr="00AE57D5">
        <w:rPr>
          <w:color w:val="000000" w:themeColor="text1"/>
          <w:sz w:val="24"/>
          <w:szCs w:val="24"/>
        </w:rPr>
        <w:t xml:space="preserve">and </w:t>
      </w:r>
      <w:r w:rsidRPr="00AE57D5">
        <w:rPr>
          <w:color w:val="000000" w:themeColor="text1"/>
          <w:sz w:val="24"/>
          <w:szCs w:val="24"/>
        </w:rPr>
        <w:t xml:space="preserve">penalties, all approved invoices must be sent to </w:t>
      </w:r>
      <w:r w:rsidR="00F27840" w:rsidRPr="00AE57D5">
        <w:rPr>
          <w:color w:val="000000" w:themeColor="text1"/>
          <w:sz w:val="24"/>
          <w:szCs w:val="24"/>
        </w:rPr>
        <w:t xml:space="preserve">the Finance Department </w:t>
      </w:r>
      <w:r w:rsidR="00787334" w:rsidRPr="00AE57D5">
        <w:rPr>
          <w:color w:val="000000" w:themeColor="text1"/>
          <w:sz w:val="24"/>
          <w:szCs w:val="24"/>
        </w:rPr>
        <w:t>no later than 10 business days after invoice is received.</w:t>
      </w:r>
    </w:p>
    <w:p w14:paraId="5048C77D" w14:textId="77777777" w:rsidR="00787334" w:rsidRPr="00AE57D5" w:rsidRDefault="00787334" w:rsidP="00AB7A48">
      <w:pPr>
        <w:spacing w:after="0"/>
        <w:jc w:val="both"/>
        <w:rPr>
          <w:b/>
          <w:bCs/>
          <w:i/>
          <w:iCs/>
          <w:color w:val="000000" w:themeColor="text1"/>
          <w:sz w:val="24"/>
          <w:szCs w:val="24"/>
        </w:rPr>
      </w:pPr>
    </w:p>
    <w:p w14:paraId="31F634B4" w14:textId="3E95CEC6" w:rsidR="006B0AEC" w:rsidRPr="00AE57D5" w:rsidRDefault="00480188" w:rsidP="009214DE">
      <w:pPr>
        <w:spacing w:after="0"/>
        <w:ind w:left="360"/>
        <w:jc w:val="both"/>
        <w:rPr>
          <w:color w:val="000000" w:themeColor="text1"/>
          <w:sz w:val="24"/>
          <w:szCs w:val="24"/>
        </w:rPr>
      </w:pPr>
      <w:r w:rsidRPr="00AE57D5">
        <w:rPr>
          <w:b/>
          <w:bCs/>
          <w:i/>
          <w:iCs/>
          <w:color w:val="000000" w:themeColor="text1"/>
          <w:sz w:val="24"/>
          <w:szCs w:val="24"/>
        </w:rPr>
        <w:t xml:space="preserve">Government Code </w:t>
      </w:r>
      <w:r w:rsidR="00CD0DF2" w:rsidRPr="00AE57D5">
        <w:rPr>
          <w:rFonts w:cstheme="minorHAnsi"/>
          <w:b/>
          <w:bCs/>
          <w:i/>
          <w:iCs/>
          <w:color w:val="000000" w:themeColor="text1"/>
          <w:sz w:val="24"/>
          <w:szCs w:val="24"/>
        </w:rPr>
        <w:t>§</w:t>
      </w:r>
      <w:r w:rsidR="00CD0DF2" w:rsidRPr="00AE57D5">
        <w:rPr>
          <w:b/>
          <w:bCs/>
          <w:i/>
          <w:iCs/>
          <w:color w:val="000000" w:themeColor="text1"/>
          <w:sz w:val="24"/>
          <w:szCs w:val="24"/>
        </w:rPr>
        <w:t xml:space="preserve"> </w:t>
      </w:r>
      <w:r w:rsidRPr="00AE57D5">
        <w:rPr>
          <w:b/>
          <w:bCs/>
          <w:i/>
          <w:iCs/>
          <w:color w:val="000000" w:themeColor="text1"/>
          <w:sz w:val="24"/>
          <w:szCs w:val="24"/>
        </w:rPr>
        <w:t>2251</w:t>
      </w:r>
      <w:r w:rsidR="00CD0DF2" w:rsidRPr="00AE57D5">
        <w:rPr>
          <w:b/>
          <w:bCs/>
          <w:i/>
          <w:iCs/>
          <w:color w:val="000000" w:themeColor="text1"/>
          <w:sz w:val="24"/>
          <w:szCs w:val="24"/>
        </w:rPr>
        <w:t>.021</w:t>
      </w:r>
      <w:r w:rsidRPr="00AE57D5">
        <w:rPr>
          <w:b/>
          <w:bCs/>
          <w:i/>
          <w:iCs/>
          <w:color w:val="000000" w:themeColor="text1"/>
          <w:sz w:val="24"/>
          <w:szCs w:val="24"/>
        </w:rPr>
        <w:t xml:space="preserve"> applies to all state agencies and political subdivisions, including counties and cities. This section requires that entities pay all payments owed not later than thirty (30) days after the goods or services have been received, OR the date that the invoice was received, whichever is later.</w:t>
      </w:r>
    </w:p>
    <w:p w14:paraId="321C2F32" w14:textId="6AB3AA03" w:rsidR="00861290" w:rsidRPr="00AE57D5" w:rsidRDefault="00861290" w:rsidP="001237CB">
      <w:pPr>
        <w:pStyle w:val="Heading1"/>
        <w:rPr>
          <w:b/>
          <w:bCs/>
          <w:color w:val="000000" w:themeColor="text1"/>
        </w:rPr>
      </w:pPr>
      <w:bookmarkStart w:id="33" w:name="_Toc204004567"/>
      <w:r w:rsidRPr="00AE57D5">
        <w:rPr>
          <w:b/>
          <w:bCs/>
          <w:color w:val="000000" w:themeColor="text1"/>
        </w:rPr>
        <w:lastRenderedPageBreak/>
        <w:t>Petty Cash</w:t>
      </w:r>
      <w:bookmarkEnd w:id="33"/>
    </w:p>
    <w:p w14:paraId="24B069CF" w14:textId="6183BA86" w:rsidR="00861290" w:rsidRPr="00AE57D5" w:rsidRDefault="00861290"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Assigned to </w:t>
      </w:r>
      <w:r w:rsidR="00AD030D" w:rsidRPr="00AE57D5">
        <w:rPr>
          <w:color w:val="000000" w:themeColor="text1"/>
          <w:sz w:val="24"/>
          <w:szCs w:val="24"/>
        </w:rPr>
        <w:t xml:space="preserve">authorized </w:t>
      </w:r>
      <w:r w:rsidRPr="00AE57D5">
        <w:rPr>
          <w:color w:val="000000" w:themeColor="text1"/>
          <w:sz w:val="24"/>
          <w:szCs w:val="24"/>
        </w:rPr>
        <w:t>department employees annually.</w:t>
      </w:r>
    </w:p>
    <w:p w14:paraId="3C67C4A4" w14:textId="73CD9615" w:rsidR="00861290" w:rsidRPr="00AE57D5" w:rsidRDefault="00AD030D" w:rsidP="00AB7A48">
      <w:pPr>
        <w:spacing w:after="0"/>
        <w:ind w:left="1080"/>
        <w:jc w:val="both"/>
        <w:rPr>
          <w:i/>
          <w:iCs/>
          <w:color w:val="000000" w:themeColor="text1"/>
          <w:sz w:val="24"/>
          <w:szCs w:val="24"/>
        </w:rPr>
      </w:pPr>
      <w:r w:rsidRPr="00AE57D5">
        <w:rPr>
          <w:i/>
          <w:iCs/>
          <w:color w:val="000000" w:themeColor="text1"/>
          <w:sz w:val="24"/>
          <w:szCs w:val="24"/>
        </w:rPr>
        <w:t>(</w:t>
      </w:r>
      <w:r w:rsidR="00861290" w:rsidRPr="00AE57D5">
        <w:rPr>
          <w:i/>
          <w:iCs/>
          <w:color w:val="000000" w:themeColor="text1"/>
          <w:sz w:val="24"/>
          <w:szCs w:val="24"/>
        </w:rPr>
        <w:t>Must have an acceptance of petty cash custody form on file in the Finance Department.</w:t>
      </w:r>
      <w:r w:rsidRPr="00AE57D5">
        <w:rPr>
          <w:i/>
          <w:iCs/>
          <w:color w:val="000000" w:themeColor="text1"/>
          <w:sz w:val="24"/>
          <w:szCs w:val="24"/>
        </w:rPr>
        <w:t>)</w:t>
      </w:r>
    </w:p>
    <w:p w14:paraId="1385ABA5" w14:textId="21480CD0" w:rsidR="00861290" w:rsidRPr="00AE57D5" w:rsidRDefault="00861290"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Must be kept in a locking box in a </w:t>
      </w:r>
      <w:proofErr w:type="gramStart"/>
      <w:r w:rsidRPr="00AE57D5">
        <w:rPr>
          <w:color w:val="000000" w:themeColor="text1"/>
          <w:sz w:val="24"/>
          <w:szCs w:val="24"/>
        </w:rPr>
        <w:t>secured</w:t>
      </w:r>
      <w:proofErr w:type="gramEnd"/>
      <w:r w:rsidRPr="00AE57D5">
        <w:rPr>
          <w:color w:val="000000" w:themeColor="text1"/>
          <w:sz w:val="24"/>
          <w:szCs w:val="24"/>
        </w:rPr>
        <w:t xml:space="preserve"> desk, cabinet or safe.</w:t>
      </w:r>
    </w:p>
    <w:p w14:paraId="5110F187" w14:textId="044A9F22" w:rsidR="00394AFB" w:rsidRPr="00AE57D5" w:rsidRDefault="00861290"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$50.00 maximum expenditure for unforeseen or unplanned </w:t>
      </w:r>
      <w:proofErr w:type="gramStart"/>
      <w:r w:rsidR="00876C79" w:rsidRPr="00AE57D5">
        <w:rPr>
          <w:color w:val="000000" w:themeColor="text1"/>
          <w:sz w:val="24"/>
          <w:szCs w:val="24"/>
        </w:rPr>
        <w:t>circumstance</w:t>
      </w:r>
      <w:proofErr w:type="gramEnd"/>
      <w:r w:rsidR="00876C79" w:rsidRPr="00AE57D5">
        <w:rPr>
          <w:color w:val="000000" w:themeColor="text1"/>
          <w:sz w:val="24"/>
          <w:szCs w:val="24"/>
        </w:rPr>
        <w:t>. Reimbursement</w:t>
      </w:r>
      <w:r w:rsidR="00394AFB" w:rsidRPr="00AE57D5">
        <w:rPr>
          <w:color w:val="000000" w:themeColor="text1"/>
          <w:sz w:val="24"/>
          <w:szCs w:val="24"/>
        </w:rPr>
        <w:t xml:space="preserve"> request by voucher</w:t>
      </w:r>
      <w:r w:rsidR="009874D2" w:rsidRPr="00AE57D5">
        <w:rPr>
          <w:color w:val="000000" w:themeColor="text1"/>
          <w:sz w:val="24"/>
          <w:szCs w:val="24"/>
        </w:rPr>
        <w:t>.</w:t>
      </w:r>
    </w:p>
    <w:p w14:paraId="3CCF7919" w14:textId="120EB285"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Amount of </w:t>
      </w:r>
      <w:proofErr w:type="gramStart"/>
      <w:r w:rsidRPr="00AE57D5">
        <w:rPr>
          <w:color w:val="000000" w:themeColor="text1"/>
          <w:sz w:val="24"/>
          <w:szCs w:val="24"/>
        </w:rPr>
        <w:t>request</w:t>
      </w:r>
      <w:proofErr w:type="gramEnd"/>
    </w:p>
    <w:p w14:paraId="5F24B9EC" w14:textId="703B7D9D"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Date of purchase</w:t>
      </w:r>
    </w:p>
    <w:p w14:paraId="354EEF1D" w14:textId="760A53F7"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Description of purchase</w:t>
      </w:r>
    </w:p>
    <w:p w14:paraId="054414C2" w14:textId="067E87EF"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GL Account Number</w:t>
      </w:r>
    </w:p>
    <w:p w14:paraId="3F319166" w14:textId="2E2CD79E"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Signature of </w:t>
      </w:r>
      <w:r w:rsidR="00B7383A" w:rsidRPr="00AE57D5">
        <w:rPr>
          <w:color w:val="000000" w:themeColor="text1"/>
          <w:sz w:val="24"/>
          <w:szCs w:val="24"/>
        </w:rPr>
        <w:t>requesting employee</w:t>
      </w:r>
    </w:p>
    <w:p w14:paraId="499D3844" w14:textId="0994A73E"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Signature of department supervisor</w:t>
      </w:r>
    </w:p>
    <w:p w14:paraId="7E44A7F2" w14:textId="2895B4F8" w:rsidR="00394AFB"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Present voucher slip and original sales receipt to petty cash custodian. </w:t>
      </w:r>
    </w:p>
    <w:p w14:paraId="3E4ECCD1" w14:textId="0A296F28" w:rsidR="00861290" w:rsidRPr="00AE57D5" w:rsidRDefault="00027BEC"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Advance Request</w:t>
      </w:r>
    </w:p>
    <w:p w14:paraId="1BE54CDB" w14:textId="02331209"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Amount of Request</w:t>
      </w:r>
    </w:p>
    <w:p w14:paraId="7C4792B2" w14:textId="63906E68"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Date of expected purchase</w:t>
      </w:r>
    </w:p>
    <w:p w14:paraId="36E8694B" w14:textId="396BB93E"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Description of purchase</w:t>
      </w:r>
    </w:p>
    <w:p w14:paraId="7DD65C89" w14:textId="70F06751" w:rsidR="00861290" w:rsidRPr="00AE57D5" w:rsidRDefault="00861290"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GL Account Number</w:t>
      </w:r>
    </w:p>
    <w:p w14:paraId="51B875D3" w14:textId="095890A2" w:rsidR="00861290" w:rsidRPr="00AE57D5" w:rsidRDefault="00B7383A"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Signature of requesting employee</w:t>
      </w:r>
    </w:p>
    <w:p w14:paraId="25B14E3A" w14:textId="143D9CDD" w:rsidR="00B7383A" w:rsidRPr="00AE57D5" w:rsidRDefault="00B7383A"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Signature approval of department supervisor</w:t>
      </w:r>
    </w:p>
    <w:p w14:paraId="1AB799A3" w14:textId="4786BABD" w:rsidR="00B7383A" w:rsidRPr="00AE57D5" w:rsidRDefault="00B7383A"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Present approved Cash Advance voucher to petty cash custodian.</w:t>
      </w:r>
    </w:p>
    <w:p w14:paraId="16B6B4C3" w14:textId="22CB64B9" w:rsidR="00B7383A" w:rsidRPr="00AE57D5" w:rsidRDefault="00B7383A"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An original sales receipt must be turned into custodian within 72 hours of advance request.</w:t>
      </w:r>
    </w:p>
    <w:p w14:paraId="586D2B7A" w14:textId="4FCD7466" w:rsidR="00AD030D" w:rsidRPr="00AE57D5" w:rsidRDefault="00B7383A"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All petty cash boxes will be audited on an annual basis.</w:t>
      </w:r>
    </w:p>
    <w:p w14:paraId="17F73C68" w14:textId="77777777" w:rsidR="00027BEC" w:rsidRPr="00AE57D5" w:rsidRDefault="00027BEC" w:rsidP="00AB7A48">
      <w:pPr>
        <w:spacing w:after="0"/>
        <w:jc w:val="both"/>
        <w:rPr>
          <w:color w:val="000000" w:themeColor="text1"/>
          <w:sz w:val="24"/>
          <w:szCs w:val="24"/>
        </w:rPr>
      </w:pPr>
    </w:p>
    <w:p w14:paraId="21F0DA9B" w14:textId="433428CE" w:rsidR="00B7383A" w:rsidRPr="00AE57D5" w:rsidRDefault="00B7383A" w:rsidP="00AB7A48">
      <w:pPr>
        <w:pStyle w:val="ListParagraph"/>
        <w:spacing w:after="0"/>
        <w:ind w:left="0"/>
        <w:jc w:val="both"/>
        <w:rPr>
          <w:color w:val="000000" w:themeColor="text1"/>
          <w:sz w:val="24"/>
          <w:szCs w:val="24"/>
        </w:rPr>
      </w:pPr>
      <w:r w:rsidRPr="00AE57D5">
        <w:rPr>
          <w:b/>
          <w:bCs/>
          <w:i/>
          <w:iCs/>
          <w:color w:val="000000" w:themeColor="text1"/>
          <w:sz w:val="24"/>
          <w:szCs w:val="24"/>
        </w:rPr>
        <w:t xml:space="preserve">Due to the unanticipated nature of work conducted in Police CID, Narcotics, SIU &amp; POP TEAM departments, the maximum expenditure stated above does not apply to employees </w:t>
      </w:r>
      <w:r w:rsidR="00ED230C" w:rsidRPr="00AE57D5">
        <w:rPr>
          <w:b/>
          <w:bCs/>
          <w:i/>
          <w:iCs/>
          <w:color w:val="000000" w:themeColor="text1"/>
          <w:sz w:val="24"/>
          <w:szCs w:val="24"/>
        </w:rPr>
        <w:t xml:space="preserve">assigned </w:t>
      </w:r>
      <w:r w:rsidRPr="00AE57D5">
        <w:rPr>
          <w:b/>
          <w:bCs/>
          <w:i/>
          <w:iCs/>
          <w:color w:val="000000" w:themeColor="text1"/>
          <w:sz w:val="24"/>
          <w:szCs w:val="24"/>
        </w:rPr>
        <w:t>to these units.</w:t>
      </w:r>
    </w:p>
    <w:p w14:paraId="144C50F7" w14:textId="2F5D32E5" w:rsidR="00B7383A" w:rsidRPr="00AE57D5" w:rsidRDefault="00B7383A" w:rsidP="001237CB">
      <w:pPr>
        <w:pStyle w:val="Heading1"/>
        <w:rPr>
          <w:b/>
          <w:bCs/>
          <w:color w:val="000000" w:themeColor="text1"/>
        </w:rPr>
      </w:pPr>
      <w:bookmarkStart w:id="34" w:name="_Toc204004568"/>
      <w:bookmarkStart w:id="35" w:name="_Hlk54940268"/>
      <w:r w:rsidRPr="00AE57D5">
        <w:rPr>
          <w:b/>
          <w:bCs/>
          <w:color w:val="000000" w:themeColor="text1"/>
        </w:rPr>
        <w:t>Credit Card Purchases</w:t>
      </w:r>
      <w:bookmarkEnd w:id="34"/>
    </w:p>
    <w:bookmarkEnd w:id="35"/>
    <w:p w14:paraId="2A35A356" w14:textId="67CFEA2A" w:rsidR="00B7383A" w:rsidRPr="00AE57D5" w:rsidRDefault="00B7383A"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Assigned to certain</w:t>
      </w:r>
      <w:r w:rsidR="00310651" w:rsidRPr="00AE57D5">
        <w:rPr>
          <w:color w:val="000000" w:themeColor="text1"/>
          <w:sz w:val="24"/>
          <w:szCs w:val="24"/>
        </w:rPr>
        <w:t xml:space="preserve"> approved</w:t>
      </w:r>
      <w:r w:rsidRPr="00AE57D5">
        <w:rPr>
          <w:color w:val="000000" w:themeColor="text1"/>
          <w:sz w:val="24"/>
          <w:szCs w:val="24"/>
        </w:rPr>
        <w:t xml:space="preserve"> employees throughout various departments.</w:t>
      </w:r>
      <w:r w:rsidR="009874D2" w:rsidRPr="00AE57D5">
        <w:rPr>
          <w:color w:val="000000" w:themeColor="text1"/>
          <w:sz w:val="24"/>
          <w:szCs w:val="24"/>
        </w:rPr>
        <w:t xml:space="preserve"> </w:t>
      </w:r>
      <w:r w:rsidR="00AD030D" w:rsidRPr="00AE57D5">
        <w:rPr>
          <w:i/>
          <w:iCs/>
          <w:color w:val="000000" w:themeColor="text1"/>
          <w:sz w:val="24"/>
          <w:szCs w:val="24"/>
        </w:rPr>
        <w:t>(</w:t>
      </w:r>
      <w:r w:rsidR="009874D2" w:rsidRPr="00AE57D5">
        <w:rPr>
          <w:i/>
          <w:iCs/>
          <w:color w:val="000000" w:themeColor="text1"/>
          <w:sz w:val="24"/>
          <w:szCs w:val="24"/>
        </w:rPr>
        <w:t>A</w:t>
      </w:r>
      <w:r w:rsidR="00AD030D" w:rsidRPr="00AE57D5">
        <w:rPr>
          <w:i/>
          <w:iCs/>
          <w:color w:val="000000" w:themeColor="text1"/>
          <w:sz w:val="24"/>
          <w:szCs w:val="24"/>
        </w:rPr>
        <w:t xml:space="preserve"> </w:t>
      </w:r>
      <w:r w:rsidR="00A74E05" w:rsidRPr="00AE57D5">
        <w:rPr>
          <w:i/>
          <w:iCs/>
          <w:color w:val="000000" w:themeColor="text1"/>
          <w:sz w:val="24"/>
          <w:szCs w:val="24"/>
        </w:rPr>
        <w:t>Cardholder Purchasing Card Agreement</w:t>
      </w:r>
      <w:r w:rsidR="00AD030D" w:rsidRPr="00AE57D5">
        <w:rPr>
          <w:i/>
          <w:iCs/>
          <w:color w:val="000000" w:themeColor="text1"/>
          <w:sz w:val="24"/>
          <w:szCs w:val="24"/>
        </w:rPr>
        <w:t xml:space="preserve"> must be</w:t>
      </w:r>
      <w:r w:rsidRPr="00AE57D5">
        <w:rPr>
          <w:i/>
          <w:iCs/>
          <w:color w:val="000000" w:themeColor="text1"/>
          <w:sz w:val="24"/>
          <w:szCs w:val="24"/>
        </w:rPr>
        <w:t xml:space="preserve"> on file with the Finance Department</w:t>
      </w:r>
      <w:r w:rsidR="00AD030D" w:rsidRPr="00AE57D5">
        <w:rPr>
          <w:i/>
          <w:iCs/>
          <w:color w:val="000000" w:themeColor="text1"/>
          <w:sz w:val="24"/>
          <w:szCs w:val="24"/>
        </w:rPr>
        <w:t>)</w:t>
      </w:r>
    </w:p>
    <w:p w14:paraId="0CEBE683" w14:textId="4CC1ADD3" w:rsidR="00796C3D" w:rsidRPr="00AE57D5" w:rsidRDefault="00796C3D"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May only be used by the authorized user.</w:t>
      </w:r>
    </w:p>
    <w:p w14:paraId="53C56397" w14:textId="4B7E1E69" w:rsidR="007D2613" w:rsidRPr="00AE57D5" w:rsidRDefault="00796C3D"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$2,999.99 maximum use</w:t>
      </w:r>
      <w:r w:rsidR="0044156E" w:rsidRPr="00AE57D5">
        <w:rPr>
          <w:color w:val="000000" w:themeColor="text1"/>
          <w:sz w:val="24"/>
          <w:szCs w:val="24"/>
        </w:rPr>
        <w:t xml:space="preserve"> without an exemption form or quotes</w:t>
      </w:r>
      <w:r w:rsidR="009874D2" w:rsidRPr="00AE57D5">
        <w:rPr>
          <w:color w:val="000000" w:themeColor="text1"/>
          <w:sz w:val="24"/>
          <w:szCs w:val="24"/>
        </w:rPr>
        <w:t>.</w:t>
      </w:r>
    </w:p>
    <w:p w14:paraId="173211F2" w14:textId="2063DDAD" w:rsidR="00796C3D" w:rsidRPr="00AE57D5" w:rsidRDefault="00796C3D" w:rsidP="00AB7A48">
      <w:pPr>
        <w:pStyle w:val="ListParagraph"/>
        <w:numPr>
          <w:ilvl w:val="1"/>
          <w:numId w:val="1"/>
        </w:numPr>
        <w:spacing w:after="0"/>
        <w:jc w:val="both"/>
        <w:rPr>
          <w:color w:val="000000" w:themeColor="text1"/>
          <w:sz w:val="24"/>
          <w:szCs w:val="24"/>
        </w:rPr>
      </w:pPr>
      <w:r w:rsidRPr="00AE57D5">
        <w:rPr>
          <w:color w:val="000000" w:themeColor="text1"/>
          <w:sz w:val="24"/>
          <w:szCs w:val="24"/>
        </w:rPr>
        <w:t xml:space="preserve">Contact the </w:t>
      </w:r>
      <w:r w:rsidR="00E30DFC" w:rsidRPr="00AE57D5">
        <w:rPr>
          <w:color w:val="000000" w:themeColor="text1"/>
          <w:sz w:val="24"/>
          <w:szCs w:val="24"/>
        </w:rPr>
        <w:t xml:space="preserve">Purchasing </w:t>
      </w:r>
      <w:r w:rsidR="002B22EF" w:rsidRPr="00AE57D5">
        <w:rPr>
          <w:color w:val="000000" w:themeColor="text1"/>
          <w:sz w:val="24"/>
          <w:szCs w:val="24"/>
        </w:rPr>
        <w:t>Administrator</w:t>
      </w:r>
      <w:r w:rsidR="00E30DFC" w:rsidRPr="00AE57D5">
        <w:rPr>
          <w:color w:val="000000" w:themeColor="text1"/>
          <w:sz w:val="24"/>
          <w:szCs w:val="24"/>
        </w:rPr>
        <w:t xml:space="preserve"> </w:t>
      </w:r>
      <w:r w:rsidRPr="00AE57D5">
        <w:rPr>
          <w:color w:val="000000" w:themeColor="text1"/>
          <w:sz w:val="24"/>
          <w:szCs w:val="24"/>
        </w:rPr>
        <w:t>for a</w:t>
      </w:r>
      <w:r w:rsidR="000513C2" w:rsidRPr="00AE57D5">
        <w:rPr>
          <w:color w:val="000000" w:themeColor="text1"/>
          <w:sz w:val="24"/>
          <w:szCs w:val="24"/>
        </w:rPr>
        <w:t>n increased</w:t>
      </w:r>
      <w:r w:rsidRPr="00AE57D5">
        <w:rPr>
          <w:color w:val="000000" w:themeColor="text1"/>
          <w:sz w:val="24"/>
          <w:szCs w:val="24"/>
        </w:rPr>
        <w:t xml:space="preserve"> temporary transaction </w:t>
      </w:r>
      <w:proofErr w:type="gramStart"/>
      <w:r w:rsidRPr="00AE57D5">
        <w:rPr>
          <w:color w:val="000000" w:themeColor="text1"/>
          <w:sz w:val="24"/>
          <w:szCs w:val="24"/>
        </w:rPr>
        <w:t>limit</w:t>
      </w:r>
      <w:proofErr w:type="gramEnd"/>
      <w:r w:rsidRPr="00AE57D5">
        <w:rPr>
          <w:color w:val="000000" w:themeColor="text1"/>
          <w:sz w:val="24"/>
          <w:szCs w:val="24"/>
        </w:rPr>
        <w:t>.</w:t>
      </w:r>
      <w:r w:rsidR="00E30DFC" w:rsidRPr="00AE57D5">
        <w:rPr>
          <w:color w:val="000000" w:themeColor="text1"/>
          <w:sz w:val="24"/>
          <w:szCs w:val="24"/>
        </w:rPr>
        <w:t xml:space="preserve"> Any increase must be approved by the </w:t>
      </w:r>
      <w:r w:rsidR="00280DD6" w:rsidRPr="00AE57D5">
        <w:rPr>
          <w:color w:val="000000" w:themeColor="text1"/>
          <w:sz w:val="24"/>
          <w:szCs w:val="24"/>
        </w:rPr>
        <w:t xml:space="preserve">Purchasing Administrator and </w:t>
      </w:r>
      <w:r w:rsidR="009874D2" w:rsidRPr="00AE57D5">
        <w:rPr>
          <w:color w:val="000000" w:themeColor="text1"/>
          <w:sz w:val="24"/>
          <w:szCs w:val="24"/>
        </w:rPr>
        <w:t xml:space="preserve">the </w:t>
      </w:r>
      <w:r w:rsidR="00411F20" w:rsidRPr="00AE57D5">
        <w:rPr>
          <w:color w:val="000000" w:themeColor="text1"/>
          <w:sz w:val="24"/>
          <w:szCs w:val="24"/>
        </w:rPr>
        <w:t>D</w:t>
      </w:r>
      <w:r w:rsidR="00E30DFC" w:rsidRPr="00AE57D5">
        <w:rPr>
          <w:color w:val="000000" w:themeColor="text1"/>
          <w:sz w:val="24"/>
          <w:szCs w:val="24"/>
        </w:rPr>
        <w:t xml:space="preserve">epartment </w:t>
      </w:r>
      <w:r w:rsidR="00411F20" w:rsidRPr="00AE57D5">
        <w:rPr>
          <w:color w:val="000000" w:themeColor="text1"/>
          <w:sz w:val="24"/>
          <w:szCs w:val="24"/>
        </w:rPr>
        <w:t>D</w:t>
      </w:r>
      <w:r w:rsidR="00E30DFC" w:rsidRPr="00AE57D5">
        <w:rPr>
          <w:color w:val="000000" w:themeColor="text1"/>
          <w:sz w:val="24"/>
          <w:szCs w:val="24"/>
        </w:rPr>
        <w:t>irector.</w:t>
      </w:r>
    </w:p>
    <w:p w14:paraId="56AE7F25" w14:textId="323C001A" w:rsidR="00796C3D" w:rsidRPr="00AE57D5" w:rsidRDefault="00796C3D"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Original detailed sales receipts required</w:t>
      </w:r>
      <w:r w:rsidR="009874D2" w:rsidRPr="00AE57D5">
        <w:rPr>
          <w:color w:val="000000" w:themeColor="text1"/>
          <w:sz w:val="24"/>
          <w:szCs w:val="24"/>
        </w:rPr>
        <w:t>.</w:t>
      </w:r>
    </w:p>
    <w:p w14:paraId="79A72425" w14:textId="0C0381AA" w:rsidR="0044156E" w:rsidRPr="00AE57D5" w:rsidRDefault="0044156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For purchases over 3,000 a PEF and/or quotes must be attached </w:t>
      </w:r>
      <w:proofErr w:type="gramStart"/>
      <w:r w:rsidRPr="00AE57D5">
        <w:rPr>
          <w:color w:val="000000" w:themeColor="text1"/>
          <w:sz w:val="24"/>
          <w:szCs w:val="24"/>
        </w:rPr>
        <w:t>in</w:t>
      </w:r>
      <w:proofErr w:type="gramEnd"/>
      <w:r w:rsidRPr="00AE57D5">
        <w:rPr>
          <w:color w:val="000000" w:themeColor="text1"/>
          <w:sz w:val="24"/>
          <w:szCs w:val="24"/>
        </w:rPr>
        <w:t xml:space="preserve"> the monthly </w:t>
      </w:r>
      <w:r w:rsidR="00C5312E" w:rsidRPr="00AE57D5">
        <w:rPr>
          <w:color w:val="000000" w:themeColor="text1"/>
          <w:sz w:val="24"/>
          <w:szCs w:val="24"/>
        </w:rPr>
        <w:t>statement</w:t>
      </w:r>
    </w:p>
    <w:p w14:paraId="3B83ACCA" w14:textId="242971DC" w:rsidR="00310651" w:rsidRPr="00AE57D5" w:rsidRDefault="00796C3D"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lastRenderedPageBreak/>
        <w:t>Monthly expense report</w:t>
      </w:r>
      <w:r w:rsidR="00E30DFC" w:rsidRPr="00AE57D5">
        <w:rPr>
          <w:color w:val="000000" w:themeColor="text1"/>
          <w:sz w:val="24"/>
          <w:szCs w:val="24"/>
        </w:rPr>
        <w:t xml:space="preserve"> must be completed by cardholder and signed by </w:t>
      </w:r>
      <w:r w:rsidR="009874D2" w:rsidRPr="00AE57D5">
        <w:rPr>
          <w:color w:val="000000" w:themeColor="text1"/>
          <w:sz w:val="24"/>
          <w:szCs w:val="24"/>
        </w:rPr>
        <w:t>his/her</w:t>
      </w:r>
      <w:r w:rsidR="00E30DFC" w:rsidRPr="00AE57D5">
        <w:rPr>
          <w:color w:val="000000" w:themeColor="text1"/>
          <w:sz w:val="24"/>
          <w:szCs w:val="24"/>
        </w:rPr>
        <w:t xml:space="preserve"> supervisor each month. Signed expense report and receipts should be scanned into the Credit Card folder on the swap drive. Original paper documentation should then be forwarded to the Finance Department</w:t>
      </w:r>
      <w:r w:rsidR="009874D2" w:rsidRPr="00AE57D5">
        <w:rPr>
          <w:color w:val="000000" w:themeColor="text1"/>
          <w:sz w:val="24"/>
          <w:szCs w:val="24"/>
        </w:rPr>
        <w:t>.</w:t>
      </w:r>
    </w:p>
    <w:p w14:paraId="7D0B3054" w14:textId="4AA1300C" w:rsidR="00310651" w:rsidRPr="00AE57D5" w:rsidRDefault="00310651" w:rsidP="006C09E9">
      <w:pPr>
        <w:pStyle w:val="Heading1"/>
        <w:rPr>
          <w:b/>
          <w:bCs/>
          <w:color w:val="000000" w:themeColor="text1"/>
        </w:rPr>
      </w:pPr>
      <w:bookmarkStart w:id="36" w:name="_Toc204004569"/>
      <w:r w:rsidRPr="00AE57D5">
        <w:rPr>
          <w:b/>
          <w:bCs/>
          <w:color w:val="000000" w:themeColor="text1"/>
        </w:rPr>
        <w:t>Card Holder Responsibilities</w:t>
      </w:r>
      <w:bookmarkEnd w:id="36"/>
    </w:p>
    <w:p w14:paraId="24BD19DF" w14:textId="19622805" w:rsidR="00310651" w:rsidRPr="00AE57D5" w:rsidRDefault="000537F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Use the Purchasing Card for legitimate business purposes only.</w:t>
      </w:r>
    </w:p>
    <w:p w14:paraId="0369BF4D" w14:textId="413F9CA4" w:rsidR="000537FE" w:rsidRPr="00AE57D5" w:rsidRDefault="000537F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Always maintain the Purchasing Card in a secure location.</w:t>
      </w:r>
    </w:p>
    <w:p w14:paraId="62EE0F36" w14:textId="3C805209" w:rsidR="000537FE" w:rsidRPr="00AE57D5" w:rsidRDefault="00EB5A5A"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Do not</w:t>
      </w:r>
      <w:r w:rsidR="000537FE" w:rsidRPr="00AE57D5">
        <w:rPr>
          <w:color w:val="000000" w:themeColor="text1"/>
          <w:sz w:val="24"/>
          <w:szCs w:val="24"/>
        </w:rPr>
        <w:t xml:space="preserve"> allow other individuals to use Purchasing Card.</w:t>
      </w:r>
    </w:p>
    <w:p w14:paraId="18D90860" w14:textId="27CFE99A" w:rsidR="000537FE" w:rsidRPr="00AE57D5" w:rsidRDefault="000537F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Adhere to the purchase limits and restrictions of the Purchasing Card.</w:t>
      </w:r>
    </w:p>
    <w:p w14:paraId="6E4193AE" w14:textId="6BD7E69A" w:rsidR="000537FE" w:rsidRPr="00AE57D5" w:rsidRDefault="000537F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NEVER split purchases to avoid the $2,999.99 threshold.</w:t>
      </w:r>
    </w:p>
    <w:p w14:paraId="54B6915D" w14:textId="600F7CC3" w:rsidR="000537FE" w:rsidRPr="00AE57D5" w:rsidRDefault="000537F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Obtain a detailed sales receipt for all purchases.</w:t>
      </w:r>
    </w:p>
    <w:p w14:paraId="4D323887" w14:textId="7DCB8D1B" w:rsidR="007E2DB5" w:rsidRPr="00AE57D5" w:rsidRDefault="007E2DB5"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Coordinate returns and refunds directly with suppliers.</w:t>
      </w:r>
    </w:p>
    <w:p w14:paraId="268C654B" w14:textId="17385EA7" w:rsidR="000537FE" w:rsidRPr="00AE57D5" w:rsidRDefault="000537F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Immediately notify the </w:t>
      </w:r>
      <w:r w:rsidR="009874D2" w:rsidRPr="00AE57D5">
        <w:rPr>
          <w:color w:val="000000" w:themeColor="text1"/>
          <w:sz w:val="24"/>
          <w:szCs w:val="24"/>
        </w:rPr>
        <w:t xml:space="preserve">Department </w:t>
      </w:r>
      <w:r w:rsidRPr="00AE57D5">
        <w:rPr>
          <w:color w:val="000000" w:themeColor="text1"/>
          <w:sz w:val="24"/>
          <w:szCs w:val="24"/>
        </w:rPr>
        <w:t xml:space="preserve">Director and </w:t>
      </w:r>
      <w:r w:rsidR="00EB5A5A" w:rsidRPr="00AE57D5">
        <w:rPr>
          <w:color w:val="000000" w:themeColor="text1"/>
          <w:sz w:val="24"/>
          <w:szCs w:val="24"/>
        </w:rPr>
        <w:t xml:space="preserve">Purchasing </w:t>
      </w:r>
      <w:r w:rsidRPr="00AE57D5">
        <w:rPr>
          <w:color w:val="000000" w:themeColor="text1"/>
          <w:sz w:val="24"/>
          <w:szCs w:val="24"/>
        </w:rPr>
        <w:t>Administrator of a Lost, Stolen or Compromised card.</w:t>
      </w:r>
    </w:p>
    <w:p w14:paraId="521C7B76" w14:textId="77777CEF" w:rsidR="000537FE" w:rsidRPr="00AE57D5" w:rsidRDefault="000537FE"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 xml:space="preserve">Return the Purchasing Card to the </w:t>
      </w:r>
      <w:r w:rsidR="00EB5A5A" w:rsidRPr="00AE57D5">
        <w:rPr>
          <w:color w:val="000000" w:themeColor="text1"/>
          <w:sz w:val="24"/>
          <w:szCs w:val="24"/>
        </w:rPr>
        <w:t>Purchasing</w:t>
      </w:r>
      <w:r w:rsidRPr="00AE57D5">
        <w:rPr>
          <w:color w:val="000000" w:themeColor="text1"/>
          <w:sz w:val="24"/>
          <w:szCs w:val="24"/>
        </w:rPr>
        <w:t xml:space="preserve"> Administrator upon terminating employment with the City of Texarkana, Texas.</w:t>
      </w:r>
    </w:p>
    <w:p w14:paraId="655FB66A" w14:textId="0C50F7B0" w:rsidR="00E33793" w:rsidRPr="00AE57D5" w:rsidRDefault="00E33793" w:rsidP="00AB7A48">
      <w:pPr>
        <w:pStyle w:val="ListParagraph"/>
        <w:numPr>
          <w:ilvl w:val="0"/>
          <w:numId w:val="1"/>
        </w:numPr>
        <w:spacing w:after="0"/>
        <w:jc w:val="both"/>
        <w:rPr>
          <w:color w:val="000000" w:themeColor="text1"/>
          <w:sz w:val="24"/>
          <w:szCs w:val="24"/>
        </w:rPr>
      </w:pPr>
      <w:r w:rsidRPr="00AE57D5">
        <w:rPr>
          <w:color w:val="000000" w:themeColor="text1"/>
          <w:sz w:val="24"/>
          <w:szCs w:val="24"/>
        </w:rPr>
        <w:t>Sign and Complete a Cardholder Agreement</w:t>
      </w:r>
    </w:p>
    <w:p w14:paraId="7C187B26" w14:textId="121B6796" w:rsidR="00115B22" w:rsidRPr="00AE57D5" w:rsidRDefault="009506F1" w:rsidP="006C09E9">
      <w:pPr>
        <w:pStyle w:val="Heading1"/>
        <w:rPr>
          <w:b/>
          <w:bCs/>
          <w:color w:val="000000" w:themeColor="text1"/>
        </w:rPr>
      </w:pPr>
      <w:bookmarkStart w:id="37" w:name="_Toc204004570"/>
      <w:r w:rsidRPr="00AE57D5">
        <w:rPr>
          <w:b/>
          <w:bCs/>
          <w:color w:val="000000" w:themeColor="text1"/>
        </w:rPr>
        <w:t>Tax Exempt Certificate</w:t>
      </w:r>
      <w:bookmarkEnd w:id="37"/>
    </w:p>
    <w:p w14:paraId="3437DECD" w14:textId="50C7AF6A" w:rsidR="00AE7BD8" w:rsidRPr="00AE57D5" w:rsidRDefault="00CD0DF2" w:rsidP="003413B3">
      <w:pPr>
        <w:spacing w:after="0"/>
        <w:jc w:val="both"/>
        <w:rPr>
          <w:color w:val="000000" w:themeColor="text1"/>
          <w:sz w:val="24"/>
          <w:szCs w:val="24"/>
        </w:rPr>
      </w:pPr>
      <w:r w:rsidRPr="00AE57D5">
        <w:rPr>
          <w:color w:val="000000" w:themeColor="text1"/>
          <w:sz w:val="24"/>
          <w:szCs w:val="24"/>
        </w:rPr>
        <w:t>The C</w:t>
      </w:r>
      <w:r w:rsidR="009506F1" w:rsidRPr="00AE57D5">
        <w:rPr>
          <w:color w:val="000000" w:themeColor="text1"/>
          <w:sz w:val="24"/>
          <w:szCs w:val="24"/>
        </w:rPr>
        <w:t xml:space="preserve">ity of Texarkana Texas is exempt from paying all local sales tax, state sales tax, and federal excise tax. When it is necessary to provide a vendor with a copy of an exemption certificate, contact the Purchasing </w:t>
      </w:r>
      <w:r w:rsidR="002B22EF" w:rsidRPr="00AE57D5">
        <w:rPr>
          <w:color w:val="000000" w:themeColor="text1"/>
          <w:sz w:val="24"/>
          <w:szCs w:val="24"/>
        </w:rPr>
        <w:t>Administrator</w:t>
      </w:r>
      <w:r w:rsidR="00492C8F" w:rsidRPr="00AE57D5">
        <w:rPr>
          <w:color w:val="000000" w:themeColor="text1"/>
          <w:sz w:val="24"/>
          <w:szCs w:val="24"/>
        </w:rPr>
        <w:t>.</w:t>
      </w:r>
    </w:p>
    <w:p w14:paraId="43D8CBCF" w14:textId="50C7AF6A" w:rsidR="00492C8F" w:rsidRPr="00AE57D5" w:rsidRDefault="00DB2D18" w:rsidP="006C09E9">
      <w:pPr>
        <w:pStyle w:val="Heading1"/>
        <w:rPr>
          <w:b/>
          <w:bCs/>
          <w:color w:val="000000" w:themeColor="text1"/>
        </w:rPr>
      </w:pPr>
      <w:bookmarkStart w:id="38" w:name="_Toc204004571"/>
      <w:r w:rsidRPr="00AE57D5">
        <w:rPr>
          <w:b/>
          <w:bCs/>
          <w:color w:val="000000" w:themeColor="text1"/>
        </w:rPr>
        <w:t>Salvage &amp; Surplus Property</w:t>
      </w:r>
      <w:bookmarkEnd w:id="38"/>
    </w:p>
    <w:p w14:paraId="0F922154" w14:textId="60276B52" w:rsidR="00FB7A4C" w:rsidRPr="00AE57D5" w:rsidRDefault="00FB7A4C" w:rsidP="00AB7A48">
      <w:pPr>
        <w:pStyle w:val="ListParagraph"/>
        <w:numPr>
          <w:ilvl w:val="0"/>
          <w:numId w:val="18"/>
        </w:numPr>
        <w:spacing w:after="0"/>
        <w:jc w:val="both"/>
        <w:rPr>
          <w:color w:val="000000" w:themeColor="text1"/>
          <w:sz w:val="24"/>
          <w:szCs w:val="24"/>
        </w:rPr>
      </w:pPr>
      <w:r w:rsidRPr="00AE57D5">
        <w:rPr>
          <w:color w:val="000000" w:themeColor="text1"/>
          <w:sz w:val="24"/>
          <w:szCs w:val="24"/>
        </w:rPr>
        <w:t xml:space="preserve">The transfer of personal property within </w:t>
      </w:r>
      <w:r w:rsidR="00876C79" w:rsidRPr="00AE57D5">
        <w:rPr>
          <w:color w:val="000000" w:themeColor="text1"/>
          <w:sz w:val="24"/>
          <w:szCs w:val="24"/>
        </w:rPr>
        <w:t>city departments</w:t>
      </w:r>
      <w:r w:rsidRPr="00AE57D5">
        <w:rPr>
          <w:color w:val="000000" w:themeColor="text1"/>
          <w:sz w:val="24"/>
          <w:szCs w:val="24"/>
        </w:rPr>
        <w:t xml:space="preserve"> is allowed. Please fill out an Asset Transfer </w:t>
      </w:r>
      <w:r w:rsidR="00034D8A" w:rsidRPr="00AE57D5">
        <w:rPr>
          <w:color w:val="000000" w:themeColor="text1"/>
          <w:sz w:val="24"/>
          <w:szCs w:val="24"/>
        </w:rPr>
        <w:t>F</w:t>
      </w:r>
      <w:r w:rsidRPr="00AE57D5">
        <w:rPr>
          <w:color w:val="000000" w:themeColor="text1"/>
          <w:sz w:val="24"/>
          <w:szCs w:val="24"/>
        </w:rPr>
        <w:t xml:space="preserve">orm and </w:t>
      </w:r>
      <w:proofErr w:type="gramStart"/>
      <w:r w:rsidRPr="00AE57D5">
        <w:rPr>
          <w:color w:val="000000" w:themeColor="text1"/>
          <w:sz w:val="24"/>
          <w:szCs w:val="24"/>
        </w:rPr>
        <w:t>return</w:t>
      </w:r>
      <w:proofErr w:type="gramEnd"/>
      <w:r w:rsidRPr="00AE57D5">
        <w:rPr>
          <w:color w:val="000000" w:themeColor="text1"/>
          <w:sz w:val="24"/>
          <w:szCs w:val="24"/>
        </w:rPr>
        <w:t xml:space="preserve"> to</w:t>
      </w:r>
      <w:r w:rsidR="00A95318" w:rsidRPr="00AE57D5">
        <w:rPr>
          <w:color w:val="000000" w:themeColor="text1"/>
          <w:sz w:val="24"/>
          <w:szCs w:val="24"/>
        </w:rPr>
        <w:t xml:space="preserve"> the</w:t>
      </w:r>
      <w:r w:rsidRPr="00AE57D5">
        <w:rPr>
          <w:color w:val="000000" w:themeColor="text1"/>
          <w:sz w:val="24"/>
          <w:szCs w:val="24"/>
        </w:rPr>
        <w:t xml:space="preserve"> </w:t>
      </w:r>
      <w:r w:rsidR="00A95318" w:rsidRPr="00AE57D5">
        <w:rPr>
          <w:color w:val="000000" w:themeColor="text1"/>
          <w:sz w:val="24"/>
          <w:szCs w:val="24"/>
        </w:rPr>
        <w:t>Purchasing Administrator.</w:t>
      </w:r>
    </w:p>
    <w:p w14:paraId="1CCC2635" w14:textId="482F83E4" w:rsidR="00FB7A4C" w:rsidRPr="00AE57D5" w:rsidRDefault="00FB7A4C" w:rsidP="00AB7A48">
      <w:pPr>
        <w:pStyle w:val="ListParagraph"/>
        <w:numPr>
          <w:ilvl w:val="0"/>
          <w:numId w:val="18"/>
        </w:numPr>
        <w:spacing w:after="0"/>
        <w:jc w:val="both"/>
        <w:rPr>
          <w:color w:val="000000" w:themeColor="text1"/>
          <w:sz w:val="24"/>
          <w:szCs w:val="24"/>
        </w:rPr>
      </w:pPr>
      <w:r w:rsidRPr="00AE57D5">
        <w:rPr>
          <w:color w:val="000000" w:themeColor="text1"/>
          <w:sz w:val="24"/>
          <w:szCs w:val="24"/>
        </w:rPr>
        <w:t>The sale of personal property, at Fair Market Value</w:t>
      </w:r>
      <w:r w:rsidR="00E50BAA" w:rsidRPr="00AE57D5">
        <w:rPr>
          <w:color w:val="000000" w:themeColor="text1"/>
          <w:sz w:val="24"/>
          <w:szCs w:val="24"/>
        </w:rPr>
        <w:t xml:space="preserve"> </w:t>
      </w:r>
      <w:r w:rsidR="00A275EE" w:rsidRPr="00AE57D5">
        <w:rPr>
          <w:color w:val="000000" w:themeColor="text1"/>
          <w:sz w:val="24"/>
          <w:szCs w:val="24"/>
        </w:rPr>
        <w:t>or</w:t>
      </w:r>
      <w:r w:rsidR="00E50BAA" w:rsidRPr="00AE57D5">
        <w:rPr>
          <w:color w:val="000000" w:themeColor="text1"/>
          <w:sz w:val="24"/>
          <w:szCs w:val="24"/>
        </w:rPr>
        <w:t xml:space="preserve"> another agreed amount</w:t>
      </w:r>
      <w:r w:rsidRPr="00AE57D5">
        <w:rPr>
          <w:color w:val="000000" w:themeColor="text1"/>
          <w:sz w:val="24"/>
          <w:szCs w:val="24"/>
        </w:rPr>
        <w:t>, to another Government Entity</w:t>
      </w:r>
      <w:r w:rsidR="00E70002" w:rsidRPr="00AE57D5">
        <w:rPr>
          <w:color w:val="000000" w:themeColor="text1"/>
          <w:sz w:val="24"/>
          <w:szCs w:val="24"/>
        </w:rPr>
        <w:t xml:space="preserve"> or Nonprofit</w:t>
      </w:r>
      <w:r w:rsidRPr="00AE57D5">
        <w:rPr>
          <w:color w:val="000000" w:themeColor="text1"/>
          <w:sz w:val="24"/>
          <w:szCs w:val="24"/>
        </w:rPr>
        <w:t xml:space="preserve"> is allowe</w:t>
      </w:r>
      <w:r w:rsidR="00AE57D5" w:rsidRPr="00AE57D5">
        <w:rPr>
          <w:color w:val="000000" w:themeColor="text1"/>
          <w:sz w:val="24"/>
          <w:szCs w:val="24"/>
        </w:rPr>
        <w:t>d.</w:t>
      </w:r>
      <w:r w:rsidRPr="00AE57D5">
        <w:rPr>
          <w:color w:val="000000" w:themeColor="text1"/>
          <w:sz w:val="24"/>
          <w:szCs w:val="24"/>
        </w:rPr>
        <w:t xml:space="preserve"> Please fill out a Sales Request Form and turn into the </w:t>
      </w:r>
      <w:r w:rsidR="00A95318" w:rsidRPr="00AE57D5">
        <w:rPr>
          <w:color w:val="000000" w:themeColor="text1"/>
          <w:sz w:val="24"/>
          <w:szCs w:val="24"/>
        </w:rPr>
        <w:t>Purchasing Administrator.</w:t>
      </w:r>
    </w:p>
    <w:p w14:paraId="6F31551B" w14:textId="57D47EF4" w:rsidR="00E50BAA" w:rsidRPr="00AE57D5" w:rsidRDefault="00E50BAA" w:rsidP="00AB7A48">
      <w:pPr>
        <w:pStyle w:val="ListParagraph"/>
        <w:numPr>
          <w:ilvl w:val="0"/>
          <w:numId w:val="18"/>
        </w:numPr>
        <w:spacing w:after="0"/>
        <w:jc w:val="both"/>
        <w:rPr>
          <w:color w:val="000000" w:themeColor="text1"/>
          <w:sz w:val="24"/>
          <w:szCs w:val="24"/>
        </w:rPr>
      </w:pPr>
      <w:r w:rsidRPr="00AE57D5">
        <w:rPr>
          <w:color w:val="000000" w:themeColor="text1"/>
          <w:sz w:val="24"/>
          <w:szCs w:val="24"/>
        </w:rPr>
        <w:t xml:space="preserve">The </w:t>
      </w:r>
      <w:r w:rsidR="006F2119" w:rsidRPr="00AE57D5">
        <w:rPr>
          <w:color w:val="000000" w:themeColor="text1"/>
          <w:sz w:val="24"/>
          <w:szCs w:val="24"/>
        </w:rPr>
        <w:t xml:space="preserve">Purchasing Administrator has the authority to declare </w:t>
      </w:r>
      <w:r w:rsidR="00CD0DF2" w:rsidRPr="00AE57D5">
        <w:rPr>
          <w:color w:val="000000" w:themeColor="text1"/>
          <w:sz w:val="24"/>
          <w:szCs w:val="24"/>
        </w:rPr>
        <w:t>personal property</w:t>
      </w:r>
      <w:r w:rsidR="006F2119" w:rsidRPr="00AE57D5">
        <w:rPr>
          <w:color w:val="000000" w:themeColor="text1"/>
          <w:sz w:val="24"/>
          <w:szCs w:val="24"/>
        </w:rPr>
        <w:t xml:space="preserve"> </w:t>
      </w:r>
      <w:r w:rsidR="00B1790E" w:rsidRPr="00AE57D5">
        <w:rPr>
          <w:color w:val="000000" w:themeColor="text1"/>
          <w:sz w:val="24"/>
          <w:szCs w:val="24"/>
        </w:rPr>
        <w:t>salvage</w:t>
      </w:r>
      <w:r w:rsidR="006F2119" w:rsidRPr="00AE57D5">
        <w:rPr>
          <w:color w:val="000000" w:themeColor="text1"/>
          <w:sz w:val="24"/>
          <w:szCs w:val="24"/>
        </w:rPr>
        <w:t xml:space="preserve"> or surplus. Council approval is not required. Assets shall be disposed of through public auction, sealed bids or any other method determined to be in the best interest of the City.</w:t>
      </w:r>
      <w:r w:rsidR="00732698" w:rsidRPr="00AE57D5">
        <w:rPr>
          <w:color w:val="000000" w:themeColor="text1"/>
          <w:sz w:val="24"/>
          <w:szCs w:val="24"/>
        </w:rPr>
        <w:t xml:space="preserve"> Please complete a Certification of Surplus/Salvage </w:t>
      </w:r>
      <w:r w:rsidR="00B1790E" w:rsidRPr="00AE57D5">
        <w:rPr>
          <w:color w:val="000000" w:themeColor="text1"/>
          <w:sz w:val="24"/>
          <w:szCs w:val="24"/>
        </w:rPr>
        <w:t xml:space="preserve">Form and turn into the purchasing Administrator. </w:t>
      </w:r>
    </w:p>
    <w:p w14:paraId="3B62BE50" w14:textId="2E434756" w:rsidR="006F2119" w:rsidRPr="00AE57D5" w:rsidRDefault="006F2119" w:rsidP="00AB7A48">
      <w:pPr>
        <w:pStyle w:val="ListParagraph"/>
        <w:numPr>
          <w:ilvl w:val="0"/>
          <w:numId w:val="18"/>
        </w:numPr>
        <w:spacing w:after="0"/>
        <w:jc w:val="both"/>
        <w:rPr>
          <w:color w:val="000000" w:themeColor="text1"/>
          <w:sz w:val="24"/>
          <w:szCs w:val="24"/>
        </w:rPr>
      </w:pPr>
      <w:r w:rsidRPr="00AE57D5">
        <w:rPr>
          <w:color w:val="000000" w:themeColor="text1"/>
          <w:sz w:val="24"/>
          <w:szCs w:val="24"/>
        </w:rPr>
        <w:t xml:space="preserve">Disposing departments </w:t>
      </w:r>
      <w:proofErr w:type="gramStart"/>
      <w:r w:rsidRPr="00AE57D5">
        <w:rPr>
          <w:color w:val="000000" w:themeColor="text1"/>
          <w:sz w:val="24"/>
          <w:szCs w:val="24"/>
        </w:rPr>
        <w:t>shall</w:t>
      </w:r>
      <w:proofErr w:type="gramEnd"/>
      <w:r w:rsidRPr="00AE57D5">
        <w:rPr>
          <w:color w:val="000000" w:themeColor="text1"/>
          <w:sz w:val="24"/>
          <w:szCs w:val="24"/>
        </w:rPr>
        <w:t xml:space="preserve"> make all necessary arrangements for the disposal of surplus items.</w:t>
      </w:r>
    </w:p>
    <w:p w14:paraId="4399B26D" w14:textId="77777777" w:rsidR="00E50BAA" w:rsidRPr="00AE57D5" w:rsidRDefault="00E50BAA" w:rsidP="00AB7A48">
      <w:pPr>
        <w:spacing w:after="0"/>
        <w:jc w:val="both"/>
        <w:rPr>
          <w:color w:val="000000" w:themeColor="text1"/>
          <w:sz w:val="24"/>
          <w:szCs w:val="24"/>
        </w:rPr>
      </w:pPr>
    </w:p>
    <w:p w14:paraId="7C570E6F" w14:textId="78765414" w:rsidR="00EB09E3" w:rsidRPr="00AE57D5" w:rsidRDefault="00EB09E3" w:rsidP="00AB7A48">
      <w:pPr>
        <w:spacing w:after="0"/>
        <w:ind w:firstLine="360"/>
        <w:jc w:val="both"/>
        <w:rPr>
          <w:color w:val="000000" w:themeColor="text1"/>
          <w:sz w:val="24"/>
          <w:szCs w:val="24"/>
        </w:rPr>
      </w:pPr>
      <w:r w:rsidRPr="00AE57D5">
        <w:rPr>
          <w:color w:val="000000" w:themeColor="text1"/>
          <w:sz w:val="24"/>
          <w:szCs w:val="24"/>
        </w:rPr>
        <w:t xml:space="preserve">Salvage and Surplus property are identified by the following: </w:t>
      </w:r>
    </w:p>
    <w:p w14:paraId="2029DBBF" w14:textId="4425E1DF" w:rsidR="00EB09E3" w:rsidRPr="00AE57D5" w:rsidRDefault="00EB09E3" w:rsidP="00AB7A48">
      <w:pPr>
        <w:spacing w:after="0"/>
        <w:jc w:val="both"/>
        <w:rPr>
          <w:color w:val="000000" w:themeColor="text1"/>
          <w:sz w:val="24"/>
          <w:szCs w:val="24"/>
        </w:rPr>
      </w:pPr>
      <w:r w:rsidRPr="00AE57D5">
        <w:rPr>
          <w:color w:val="000000" w:themeColor="text1"/>
          <w:sz w:val="24"/>
          <w:szCs w:val="24"/>
        </w:rPr>
        <w:t xml:space="preserve"> </w:t>
      </w:r>
    </w:p>
    <w:p w14:paraId="5F80E310" w14:textId="070BFCB8" w:rsidR="00492C8F" w:rsidRPr="00AE57D5" w:rsidRDefault="00957019" w:rsidP="00AB7A48">
      <w:pPr>
        <w:spacing w:after="0"/>
        <w:ind w:firstLine="360"/>
        <w:jc w:val="both"/>
        <w:rPr>
          <w:color w:val="000000" w:themeColor="text1"/>
          <w:sz w:val="24"/>
          <w:szCs w:val="24"/>
        </w:rPr>
      </w:pPr>
      <w:r w:rsidRPr="00AE57D5">
        <w:rPr>
          <w:color w:val="000000" w:themeColor="text1"/>
          <w:sz w:val="24"/>
          <w:szCs w:val="24"/>
        </w:rPr>
        <w:lastRenderedPageBreak/>
        <w:t>Texas Local Government Code 2175.001</w:t>
      </w:r>
    </w:p>
    <w:p w14:paraId="71EAE367" w14:textId="03487EDA" w:rsidR="00957019" w:rsidRPr="00AE57D5" w:rsidRDefault="00957019" w:rsidP="00AB7A48">
      <w:pPr>
        <w:pStyle w:val="ListParagraph"/>
        <w:numPr>
          <w:ilvl w:val="0"/>
          <w:numId w:val="17"/>
        </w:numPr>
        <w:spacing w:after="0"/>
        <w:jc w:val="both"/>
        <w:rPr>
          <w:i/>
          <w:iCs/>
          <w:color w:val="000000" w:themeColor="text1"/>
          <w:sz w:val="24"/>
          <w:szCs w:val="24"/>
          <w:u w:val="single"/>
        </w:rPr>
      </w:pPr>
      <w:r w:rsidRPr="00AE57D5">
        <w:rPr>
          <w:i/>
          <w:iCs/>
          <w:color w:val="000000" w:themeColor="text1"/>
          <w:sz w:val="24"/>
          <w:szCs w:val="24"/>
        </w:rPr>
        <w:t>“Salvage Property” means personal property that through use, time or accident is so damaged, used or consumed that it has no value for the purpose for which it was originally intended.</w:t>
      </w:r>
      <w:r w:rsidRPr="00AE57D5">
        <w:rPr>
          <w:i/>
          <w:iCs/>
          <w:color w:val="000000" w:themeColor="text1"/>
          <w:sz w:val="24"/>
          <w:szCs w:val="24"/>
        </w:rPr>
        <w:tab/>
      </w:r>
    </w:p>
    <w:p w14:paraId="44BE9C59" w14:textId="52B2E920" w:rsidR="00492C8F" w:rsidRPr="00AE57D5" w:rsidRDefault="00957019" w:rsidP="00AB7A48">
      <w:pPr>
        <w:pStyle w:val="ListParagraph"/>
        <w:numPr>
          <w:ilvl w:val="0"/>
          <w:numId w:val="17"/>
        </w:numPr>
        <w:spacing w:after="0"/>
        <w:jc w:val="both"/>
        <w:rPr>
          <w:i/>
          <w:iCs/>
          <w:color w:val="000000" w:themeColor="text1"/>
          <w:sz w:val="24"/>
          <w:szCs w:val="24"/>
        </w:rPr>
      </w:pPr>
      <w:r w:rsidRPr="00AE57D5">
        <w:rPr>
          <w:i/>
          <w:iCs/>
          <w:color w:val="000000" w:themeColor="text1"/>
          <w:sz w:val="24"/>
          <w:szCs w:val="24"/>
        </w:rPr>
        <w:t>“</w:t>
      </w:r>
      <w:r w:rsidR="00492C8F" w:rsidRPr="00AE57D5">
        <w:rPr>
          <w:i/>
          <w:iCs/>
          <w:color w:val="000000" w:themeColor="text1"/>
          <w:sz w:val="24"/>
          <w:szCs w:val="24"/>
        </w:rPr>
        <w:t>Surplus Property</w:t>
      </w:r>
      <w:r w:rsidRPr="00AE57D5">
        <w:rPr>
          <w:i/>
          <w:iCs/>
          <w:color w:val="000000" w:themeColor="text1"/>
          <w:sz w:val="24"/>
          <w:szCs w:val="24"/>
        </w:rPr>
        <w:t>”</w:t>
      </w:r>
      <w:r w:rsidR="00492C8F" w:rsidRPr="00AE57D5">
        <w:rPr>
          <w:i/>
          <w:iCs/>
          <w:color w:val="000000" w:themeColor="text1"/>
          <w:sz w:val="24"/>
          <w:szCs w:val="24"/>
        </w:rPr>
        <w:t xml:space="preserve"> means personal property that exceed a state agency’s needs and is not required for the agency’s foreseeable needs. The term includes used or new property that retains some usefulness for the purpose for which it was </w:t>
      </w:r>
      <w:proofErr w:type="gramStart"/>
      <w:r w:rsidR="00492C8F" w:rsidRPr="00AE57D5">
        <w:rPr>
          <w:i/>
          <w:iCs/>
          <w:color w:val="000000" w:themeColor="text1"/>
          <w:sz w:val="24"/>
          <w:szCs w:val="24"/>
        </w:rPr>
        <w:t>intended of</w:t>
      </w:r>
      <w:proofErr w:type="gramEnd"/>
      <w:r w:rsidR="00492C8F" w:rsidRPr="00AE57D5">
        <w:rPr>
          <w:i/>
          <w:iCs/>
          <w:color w:val="000000" w:themeColor="text1"/>
          <w:sz w:val="24"/>
          <w:szCs w:val="24"/>
        </w:rPr>
        <w:t xml:space="preserve"> for another purpose. </w:t>
      </w:r>
    </w:p>
    <w:p w14:paraId="3C8F3808" w14:textId="27A15555" w:rsidR="00A73E8C" w:rsidRPr="00AE57D5" w:rsidRDefault="00A73E8C" w:rsidP="006C09E9">
      <w:pPr>
        <w:pStyle w:val="Heading1"/>
        <w:rPr>
          <w:b/>
          <w:bCs/>
          <w:color w:val="000000" w:themeColor="text1"/>
        </w:rPr>
      </w:pPr>
      <w:bookmarkStart w:id="39" w:name="_Toc204004572"/>
      <w:r w:rsidRPr="00AE57D5">
        <w:rPr>
          <w:b/>
          <w:bCs/>
          <w:color w:val="000000" w:themeColor="text1"/>
        </w:rPr>
        <w:t>Handling &amp; Disposition of 3rd party’s personal property</w:t>
      </w:r>
      <w:bookmarkEnd w:id="39"/>
    </w:p>
    <w:p w14:paraId="3C53EE17" w14:textId="70EBA5A4" w:rsidR="00E17061" w:rsidRPr="00AE57D5" w:rsidRDefault="00E17061" w:rsidP="00AB7A48">
      <w:pPr>
        <w:spacing w:after="0"/>
        <w:jc w:val="both"/>
        <w:rPr>
          <w:color w:val="000000" w:themeColor="text1"/>
          <w:sz w:val="24"/>
          <w:szCs w:val="24"/>
        </w:rPr>
      </w:pPr>
      <w:r w:rsidRPr="00AE57D5">
        <w:rPr>
          <w:color w:val="000000" w:themeColor="text1"/>
          <w:sz w:val="24"/>
          <w:szCs w:val="24"/>
        </w:rPr>
        <w:t xml:space="preserve">The precise way a </w:t>
      </w:r>
      <w:proofErr w:type="gramStart"/>
      <w:r w:rsidRPr="00AE57D5">
        <w:rPr>
          <w:color w:val="000000" w:themeColor="text1"/>
          <w:sz w:val="24"/>
          <w:szCs w:val="24"/>
        </w:rPr>
        <w:t>City</w:t>
      </w:r>
      <w:proofErr w:type="gramEnd"/>
      <w:r w:rsidRPr="00AE57D5">
        <w:rPr>
          <w:color w:val="000000" w:themeColor="text1"/>
          <w:sz w:val="24"/>
          <w:szCs w:val="24"/>
        </w:rPr>
        <w:t xml:space="preserve"> may handle and dispose of a 3</w:t>
      </w:r>
      <w:r w:rsidRPr="00AE57D5">
        <w:rPr>
          <w:color w:val="000000" w:themeColor="text1"/>
          <w:sz w:val="24"/>
          <w:szCs w:val="24"/>
          <w:vertAlign w:val="superscript"/>
        </w:rPr>
        <w:t>rd</w:t>
      </w:r>
      <w:r w:rsidRPr="00AE57D5">
        <w:rPr>
          <w:color w:val="000000" w:themeColor="text1"/>
          <w:sz w:val="24"/>
          <w:szCs w:val="24"/>
        </w:rPr>
        <w:t xml:space="preserve"> party’s personal property depends on state law, city charter, and local policies or ordinances. Please submit an itemized list to the Purchasing </w:t>
      </w:r>
      <w:r w:rsidR="002B22EF" w:rsidRPr="00AE57D5">
        <w:rPr>
          <w:color w:val="000000" w:themeColor="text1"/>
          <w:sz w:val="24"/>
          <w:szCs w:val="24"/>
        </w:rPr>
        <w:t>Administrator</w:t>
      </w:r>
      <w:r w:rsidR="009E401B" w:rsidRPr="00AE57D5">
        <w:rPr>
          <w:color w:val="000000" w:themeColor="text1"/>
          <w:sz w:val="24"/>
          <w:szCs w:val="24"/>
        </w:rPr>
        <w:t xml:space="preserve"> </w:t>
      </w:r>
      <w:r w:rsidRPr="00AE57D5">
        <w:rPr>
          <w:color w:val="000000" w:themeColor="text1"/>
          <w:sz w:val="24"/>
          <w:szCs w:val="24"/>
        </w:rPr>
        <w:t>for research and compliance regulation.</w:t>
      </w:r>
    </w:p>
    <w:p w14:paraId="7BB98D66" w14:textId="187282A2" w:rsidR="00E17061" w:rsidRPr="00AE57D5" w:rsidRDefault="00E17061" w:rsidP="00AB7A48">
      <w:pPr>
        <w:spacing w:after="0"/>
        <w:jc w:val="both"/>
        <w:rPr>
          <w:color w:val="000000" w:themeColor="text1"/>
          <w:sz w:val="24"/>
          <w:szCs w:val="24"/>
        </w:rPr>
      </w:pPr>
      <w:r w:rsidRPr="00AE57D5">
        <w:rPr>
          <w:color w:val="000000" w:themeColor="text1"/>
          <w:sz w:val="24"/>
          <w:szCs w:val="24"/>
        </w:rPr>
        <w:t xml:space="preserve"> The following is a partial example of State Law Regulations:</w:t>
      </w:r>
    </w:p>
    <w:p w14:paraId="5E61121D" w14:textId="0359494A" w:rsidR="00E17061" w:rsidRPr="00AE57D5" w:rsidRDefault="00E17061" w:rsidP="00AB7A48">
      <w:pPr>
        <w:pStyle w:val="ListParagraph"/>
        <w:numPr>
          <w:ilvl w:val="0"/>
          <w:numId w:val="19"/>
        </w:numPr>
        <w:spacing w:after="0"/>
        <w:jc w:val="both"/>
        <w:rPr>
          <w:color w:val="000000" w:themeColor="text1"/>
          <w:sz w:val="24"/>
          <w:szCs w:val="24"/>
        </w:rPr>
      </w:pPr>
      <w:r w:rsidRPr="00AE57D5">
        <w:rPr>
          <w:color w:val="000000" w:themeColor="text1"/>
          <w:sz w:val="24"/>
          <w:szCs w:val="24"/>
        </w:rPr>
        <w:t>Contraband that has been forfeited – Texas Code of Criminal Procedure, Chapter 59</w:t>
      </w:r>
    </w:p>
    <w:p w14:paraId="39155B38" w14:textId="76F394E9" w:rsidR="00E17061" w:rsidRPr="00AE57D5" w:rsidRDefault="00E17061" w:rsidP="00AB7A48">
      <w:pPr>
        <w:pStyle w:val="ListParagraph"/>
        <w:numPr>
          <w:ilvl w:val="0"/>
          <w:numId w:val="19"/>
        </w:numPr>
        <w:spacing w:after="0"/>
        <w:jc w:val="both"/>
        <w:rPr>
          <w:color w:val="000000" w:themeColor="text1"/>
          <w:sz w:val="24"/>
          <w:szCs w:val="24"/>
        </w:rPr>
      </w:pPr>
      <w:r w:rsidRPr="00AE57D5">
        <w:rPr>
          <w:color w:val="000000" w:themeColor="text1"/>
          <w:sz w:val="24"/>
          <w:szCs w:val="24"/>
        </w:rPr>
        <w:t>Treatment &amp; Disposition of Impounded Animals – Texas Health and Safety Code, Chapter 821</w:t>
      </w:r>
    </w:p>
    <w:p w14:paraId="79A4B7C3" w14:textId="0121FDA6" w:rsidR="00E17061" w:rsidRPr="00AE57D5" w:rsidRDefault="00E17061" w:rsidP="00AB7A48">
      <w:pPr>
        <w:pStyle w:val="ListParagraph"/>
        <w:numPr>
          <w:ilvl w:val="0"/>
          <w:numId w:val="19"/>
        </w:numPr>
        <w:spacing w:after="0"/>
        <w:jc w:val="both"/>
        <w:rPr>
          <w:color w:val="000000" w:themeColor="text1"/>
          <w:sz w:val="24"/>
          <w:szCs w:val="24"/>
        </w:rPr>
      </w:pPr>
      <w:r w:rsidRPr="00AE57D5">
        <w:rPr>
          <w:color w:val="000000" w:themeColor="text1"/>
          <w:sz w:val="24"/>
          <w:szCs w:val="24"/>
        </w:rPr>
        <w:t>Abandoned personal property valued at Over $100 – Texas Property Code, Chapter 74</w:t>
      </w:r>
    </w:p>
    <w:p w14:paraId="100C6E3F" w14:textId="3B387393" w:rsidR="00E17061" w:rsidRPr="00AE57D5" w:rsidRDefault="00E17061" w:rsidP="00AB7A48">
      <w:pPr>
        <w:pStyle w:val="ListParagraph"/>
        <w:numPr>
          <w:ilvl w:val="0"/>
          <w:numId w:val="19"/>
        </w:numPr>
        <w:spacing w:after="0"/>
        <w:jc w:val="both"/>
        <w:rPr>
          <w:color w:val="000000" w:themeColor="text1"/>
          <w:sz w:val="24"/>
          <w:szCs w:val="24"/>
        </w:rPr>
      </w:pPr>
      <w:r w:rsidRPr="00AE57D5">
        <w:rPr>
          <w:color w:val="000000" w:themeColor="text1"/>
          <w:sz w:val="24"/>
          <w:szCs w:val="24"/>
        </w:rPr>
        <w:t>Abandoned personal property valued at less than $100 – Texas Property Code, Chapter 76</w:t>
      </w:r>
    </w:p>
    <w:p w14:paraId="7FB6AC22" w14:textId="310FD560" w:rsidR="00E17061" w:rsidRPr="00AE57D5" w:rsidRDefault="00E17061" w:rsidP="00AB7A48">
      <w:pPr>
        <w:pStyle w:val="ListParagraph"/>
        <w:numPr>
          <w:ilvl w:val="0"/>
          <w:numId w:val="19"/>
        </w:numPr>
        <w:spacing w:after="0"/>
        <w:jc w:val="both"/>
        <w:rPr>
          <w:color w:val="000000" w:themeColor="text1"/>
          <w:sz w:val="24"/>
          <w:szCs w:val="24"/>
        </w:rPr>
      </w:pPr>
      <w:r w:rsidRPr="00AE57D5">
        <w:rPr>
          <w:color w:val="000000" w:themeColor="text1"/>
          <w:sz w:val="24"/>
          <w:szCs w:val="24"/>
        </w:rPr>
        <w:t>Abandoned Junk or Motor Vehicles – Texas Transportation Code, Chapter 683.</w:t>
      </w:r>
    </w:p>
    <w:p w14:paraId="66A0C440" w14:textId="77777777" w:rsidR="009214DE" w:rsidRPr="00AE57D5" w:rsidRDefault="009214DE">
      <w:pPr>
        <w:rPr>
          <w:rFonts w:asciiTheme="majorHAnsi" w:eastAsiaTheme="majorEastAsia" w:hAnsiTheme="majorHAnsi" w:cstheme="majorBidi"/>
          <w:b/>
          <w:bCs/>
          <w:color w:val="000000" w:themeColor="text1"/>
          <w:sz w:val="32"/>
          <w:szCs w:val="32"/>
        </w:rPr>
      </w:pPr>
      <w:r w:rsidRPr="00AE57D5">
        <w:rPr>
          <w:b/>
          <w:bCs/>
          <w:color w:val="000000" w:themeColor="text1"/>
        </w:rPr>
        <w:br w:type="page"/>
      </w:r>
    </w:p>
    <w:p w14:paraId="4B2823B2" w14:textId="7B7B9185" w:rsidR="00821993" w:rsidRPr="00AE57D5" w:rsidRDefault="00205219" w:rsidP="00205219">
      <w:pPr>
        <w:pStyle w:val="Heading1"/>
        <w:rPr>
          <w:color w:val="000000" w:themeColor="text1"/>
        </w:rPr>
      </w:pPr>
      <w:bookmarkStart w:id="40" w:name="_Toc204004573"/>
      <w:r w:rsidRPr="00AE57D5">
        <w:rPr>
          <w:color w:val="000000" w:themeColor="text1"/>
        </w:rPr>
        <w:lastRenderedPageBreak/>
        <w:t>Summary of Purchasing Responsibilities for External Organizations</w:t>
      </w:r>
      <w:bookmarkEnd w:id="40"/>
    </w:p>
    <w:p w14:paraId="5DCECC97" w14:textId="659D9F54" w:rsidR="00585363" w:rsidRPr="00AE57D5" w:rsidRDefault="00585363" w:rsidP="00585363">
      <w:pPr>
        <w:rPr>
          <w:color w:val="000000" w:themeColor="text1"/>
        </w:rPr>
      </w:pPr>
      <w:r w:rsidRPr="00AE57D5">
        <w:rPr>
          <w:color w:val="000000" w:themeColor="text1"/>
        </w:rPr>
        <w:t xml:space="preserve">All expenditure by external organizations is expected to remain within budgeted funds. </w:t>
      </w:r>
    </w:p>
    <w:p w14:paraId="5DEE4CA3" w14:textId="77777777" w:rsidR="00821993" w:rsidRPr="00AE57D5" w:rsidRDefault="00821993" w:rsidP="00821993">
      <w:pPr>
        <w:spacing w:after="0" w:line="240" w:lineRule="auto"/>
        <w:rPr>
          <w:rFonts w:eastAsia="Aptos" w:cstheme="minorHAnsi"/>
          <w:color w:val="000000" w:themeColor="text1"/>
          <w:sz w:val="24"/>
          <w:szCs w:val="24"/>
        </w:rPr>
      </w:pPr>
      <w:r w:rsidRPr="00AE57D5">
        <w:rPr>
          <w:rFonts w:eastAsia="Aptos" w:cstheme="minorHAnsi"/>
          <w:color w:val="000000" w:themeColor="text1"/>
          <w:sz w:val="24"/>
          <w:szCs w:val="24"/>
        </w:rPr>
        <w:t>1. Organization Makes Purchase - City Reimburses</w:t>
      </w:r>
    </w:p>
    <w:p w14:paraId="19FEF56A" w14:textId="77777777" w:rsidR="00821993" w:rsidRPr="00AE57D5" w:rsidRDefault="00821993" w:rsidP="00821993">
      <w:pPr>
        <w:spacing w:after="0" w:line="240" w:lineRule="auto"/>
        <w:rPr>
          <w:rFonts w:eastAsia="Aptos" w:cstheme="minorHAnsi"/>
          <w:color w:val="000000" w:themeColor="text1"/>
          <w:sz w:val="24"/>
          <w:szCs w:val="24"/>
        </w:rPr>
      </w:pPr>
    </w:p>
    <w:p w14:paraId="6E1D5C8D" w14:textId="7F7E4413" w:rsidR="00821993" w:rsidRPr="00AE57D5" w:rsidRDefault="00821993" w:rsidP="008854E6">
      <w:pPr>
        <w:spacing w:after="0" w:line="240" w:lineRule="auto"/>
        <w:rPr>
          <w:rFonts w:eastAsia="Aptos" w:cstheme="minorHAnsi"/>
          <w:color w:val="000000" w:themeColor="text1"/>
          <w:sz w:val="24"/>
          <w:szCs w:val="24"/>
        </w:rPr>
      </w:pPr>
      <w:r w:rsidRPr="00AE57D5">
        <w:rPr>
          <w:rFonts w:eastAsia="Aptos" w:cstheme="minorHAnsi"/>
          <w:color w:val="000000" w:themeColor="text1"/>
          <w:sz w:val="24"/>
          <w:szCs w:val="24"/>
        </w:rPr>
        <w:t xml:space="preserve">If an external organization makes the purchase directly and is later reimbursed by the City the purchase </w:t>
      </w:r>
      <w:r w:rsidR="008854E6" w:rsidRPr="00AE57D5">
        <w:rPr>
          <w:rFonts w:eastAsia="Aptos" w:cstheme="minorHAnsi"/>
          <w:color w:val="000000" w:themeColor="text1"/>
          <w:sz w:val="24"/>
          <w:szCs w:val="24"/>
        </w:rPr>
        <w:t xml:space="preserve">if under </w:t>
      </w:r>
      <w:r w:rsidR="00C5604C" w:rsidRPr="00AE57D5">
        <w:rPr>
          <w:rFonts w:eastAsia="Aptos" w:cstheme="minorHAnsi"/>
          <w:color w:val="000000" w:themeColor="text1"/>
          <w:sz w:val="24"/>
          <w:szCs w:val="24"/>
        </w:rPr>
        <w:t>3</w:t>
      </w:r>
      <w:r w:rsidR="008854E6" w:rsidRPr="00AE57D5">
        <w:rPr>
          <w:rFonts w:eastAsia="Aptos" w:cstheme="minorHAnsi"/>
          <w:color w:val="000000" w:themeColor="text1"/>
          <w:sz w:val="24"/>
          <w:szCs w:val="24"/>
        </w:rPr>
        <w:t xml:space="preserve">,000 </w:t>
      </w:r>
      <w:r w:rsidRPr="00AE57D5">
        <w:rPr>
          <w:rFonts w:eastAsia="Aptos" w:cstheme="minorHAnsi"/>
          <w:color w:val="000000" w:themeColor="text1"/>
          <w:sz w:val="24"/>
          <w:szCs w:val="24"/>
        </w:rPr>
        <w:t>is not subject to the City's purchasing policies</w:t>
      </w:r>
      <w:r w:rsidR="008854E6" w:rsidRPr="00AE57D5">
        <w:rPr>
          <w:rFonts w:eastAsia="Aptos" w:cstheme="minorHAnsi"/>
          <w:color w:val="000000" w:themeColor="text1"/>
          <w:sz w:val="24"/>
          <w:szCs w:val="24"/>
        </w:rPr>
        <w:t>.</w:t>
      </w:r>
    </w:p>
    <w:p w14:paraId="77746C87" w14:textId="48C04343" w:rsidR="00821993" w:rsidRPr="00AE57D5" w:rsidRDefault="00821993" w:rsidP="00821993">
      <w:pPr>
        <w:spacing w:after="0" w:line="240" w:lineRule="auto"/>
        <w:rPr>
          <w:rFonts w:eastAsia="Aptos" w:cstheme="minorHAnsi"/>
          <w:color w:val="000000" w:themeColor="text1"/>
          <w:sz w:val="24"/>
          <w:szCs w:val="24"/>
        </w:rPr>
      </w:pPr>
      <w:r w:rsidRPr="00AE57D5">
        <w:rPr>
          <w:rFonts w:eastAsia="Aptos" w:cstheme="minorHAnsi"/>
          <w:color w:val="000000" w:themeColor="text1"/>
          <w:sz w:val="24"/>
          <w:szCs w:val="24"/>
        </w:rPr>
        <w:t xml:space="preserve">- </w:t>
      </w:r>
      <w:r w:rsidR="00C5604C" w:rsidRPr="00AE57D5">
        <w:rPr>
          <w:rFonts w:eastAsia="Aptos" w:cstheme="minorHAnsi"/>
          <w:color w:val="000000" w:themeColor="text1"/>
          <w:sz w:val="24"/>
          <w:szCs w:val="24"/>
        </w:rPr>
        <w:t>2,999.99-99,999.99</w:t>
      </w:r>
      <w:r w:rsidRPr="00AE57D5">
        <w:rPr>
          <w:rFonts w:eastAsia="Aptos" w:cstheme="minorHAnsi"/>
          <w:color w:val="000000" w:themeColor="text1"/>
          <w:sz w:val="24"/>
          <w:szCs w:val="24"/>
        </w:rPr>
        <w:t>: Not required to follow City policy but i</w:t>
      </w:r>
      <w:r w:rsidR="00F22AE8" w:rsidRPr="00AE57D5">
        <w:rPr>
          <w:rFonts w:eastAsia="Aptos" w:cstheme="minorHAnsi"/>
          <w:color w:val="000000" w:themeColor="text1"/>
          <w:sz w:val="24"/>
          <w:szCs w:val="24"/>
        </w:rPr>
        <w:t>t</w:t>
      </w:r>
      <w:r w:rsidRPr="00AE57D5">
        <w:rPr>
          <w:rFonts w:eastAsia="Aptos" w:cstheme="minorHAnsi"/>
          <w:color w:val="000000" w:themeColor="text1"/>
          <w:sz w:val="24"/>
          <w:szCs w:val="24"/>
        </w:rPr>
        <w:t xml:space="preserve"> is </w:t>
      </w:r>
      <w:proofErr w:type="gramStart"/>
      <w:r w:rsidRPr="00AE57D5">
        <w:rPr>
          <w:rFonts w:eastAsia="Aptos" w:cstheme="minorHAnsi"/>
          <w:color w:val="000000" w:themeColor="text1"/>
          <w:sz w:val="24"/>
          <w:szCs w:val="24"/>
        </w:rPr>
        <w:t>heavily</w:t>
      </w:r>
      <w:proofErr w:type="gramEnd"/>
      <w:r w:rsidRPr="00AE57D5">
        <w:rPr>
          <w:rFonts w:eastAsia="Aptos" w:cstheme="minorHAnsi"/>
          <w:color w:val="000000" w:themeColor="text1"/>
          <w:sz w:val="24"/>
          <w:szCs w:val="24"/>
        </w:rPr>
        <w:t xml:space="preserve"> recommended to get three quotes. </w:t>
      </w:r>
    </w:p>
    <w:p w14:paraId="4874790B" w14:textId="77777777" w:rsidR="00821993" w:rsidRPr="00AE57D5" w:rsidRDefault="00821993" w:rsidP="00821993">
      <w:pPr>
        <w:spacing w:after="0" w:line="240" w:lineRule="auto"/>
        <w:rPr>
          <w:rFonts w:eastAsia="Aptos" w:cstheme="minorHAnsi"/>
          <w:color w:val="000000" w:themeColor="text1"/>
          <w:sz w:val="24"/>
          <w:szCs w:val="24"/>
        </w:rPr>
      </w:pPr>
      <w:r w:rsidRPr="00AE57D5">
        <w:rPr>
          <w:rFonts w:eastAsia="Aptos" w:cstheme="minorHAnsi"/>
          <w:color w:val="000000" w:themeColor="text1"/>
          <w:sz w:val="24"/>
          <w:szCs w:val="24"/>
        </w:rPr>
        <w:t>- Over $100,000: Must follow City policy and state law for formal competitive bidding.</w:t>
      </w:r>
    </w:p>
    <w:p w14:paraId="37547A88" w14:textId="77777777" w:rsidR="00821993" w:rsidRPr="00AE57D5" w:rsidRDefault="00821993" w:rsidP="00821993">
      <w:pPr>
        <w:spacing w:after="0" w:line="240" w:lineRule="auto"/>
        <w:rPr>
          <w:rFonts w:eastAsia="Aptos" w:cstheme="minorHAnsi"/>
          <w:color w:val="000000" w:themeColor="text1"/>
          <w:sz w:val="24"/>
          <w:szCs w:val="24"/>
        </w:rPr>
      </w:pPr>
    </w:p>
    <w:p w14:paraId="3EED7D96" w14:textId="77777777" w:rsidR="00821993" w:rsidRPr="00AE57D5" w:rsidRDefault="00821993" w:rsidP="00821993">
      <w:pPr>
        <w:spacing w:after="0" w:line="240" w:lineRule="auto"/>
        <w:rPr>
          <w:rFonts w:eastAsia="Aptos" w:cstheme="minorHAnsi"/>
          <w:color w:val="000000" w:themeColor="text1"/>
          <w:sz w:val="24"/>
          <w:szCs w:val="24"/>
        </w:rPr>
      </w:pPr>
      <w:r w:rsidRPr="00AE57D5">
        <w:rPr>
          <w:rFonts w:eastAsia="Aptos" w:cstheme="minorHAnsi"/>
          <w:color w:val="000000" w:themeColor="text1"/>
          <w:sz w:val="24"/>
          <w:szCs w:val="24"/>
        </w:rPr>
        <w:t>2. City Pays Vendor Directly on Behalf of Organization</w:t>
      </w:r>
    </w:p>
    <w:p w14:paraId="321279DE" w14:textId="492576C8" w:rsidR="008854E6" w:rsidRPr="00AE57D5" w:rsidRDefault="00821993" w:rsidP="00821993">
      <w:pPr>
        <w:spacing w:after="0" w:line="240" w:lineRule="auto"/>
        <w:rPr>
          <w:rFonts w:eastAsia="Aptos" w:cstheme="minorHAnsi"/>
          <w:color w:val="000000" w:themeColor="text1"/>
          <w:sz w:val="24"/>
          <w:szCs w:val="24"/>
        </w:rPr>
      </w:pPr>
      <w:r w:rsidRPr="00AE57D5">
        <w:rPr>
          <w:rFonts w:eastAsia="Aptos" w:cstheme="minorHAnsi"/>
          <w:color w:val="000000" w:themeColor="text1"/>
          <w:sz w:val="24"/>
          <w:szCs w:val="24"/>
        </w:rPr>
        <w:t>If the City is paying the vendor directly the purchase</w:t>
      </w:r>
      <w:r w:rsidR="008854E6" w:rsidRPr="00AE57D5">
        <w:rPr>
          <w:rFonts w:eastAsia="Aptos" w:cstheme="minorHAnsi"/>
          <w:color w:val="000000" w:themeColor="text1"/>
          <w:sz w:val="24"/>
          <w:szCs w:val="24"/>
        </w:rPr>
        <w:t xml:space="preserve"> </w:t>
      </w:r>
      <w:r w:rsidRPr="00AE57D5">
        <w:rPr>
          <w:rFonts w:eastAsia="Aptos" w:cstheme="minorHAnsi"/>
          <w:color w:val="000000" w:themeColor="text1"/>
          <w:sz w:val="24"/>
          <w:szCs w:val="24"/>
        </w:rPr>
        <w:t>must follow the City's full purchasing policy</w:t>
      </w:r>
      <w:r w:rsidR="008854E6" w:rsidRPr="00AE57D5">
        <w:rPr>
          <w:rFonts w:eastAsia="Aptos" w:cstheme="minorHAnsi"/>
          <w:color w:val="000000" w:themeColor="text1"/>
          <w:sz w:val="24"/>
          <w:szCs w:val="24"/>
        </w:rPr>
        <w:t>.</w:t>
      </w:r>
    </w:p>
    <w:p w14:paraId="54C9BB74" w14:textId="1744EE82" w:rsidR="00821993" w:rsidRPr="00AE57D5" w:rsidRDefault="00821993" w:rsidP="00821993">
      <w:pPr>
        <w:spacing w:after="0" w:line="240" w:lineRule="auto"/>
        <w:rPr>
          <w:rFonts w:eastAsia="Aptos" w:cstheme="minorHAnsi"/>
          <w:color w:val="000000" w:themeColor="text1"/>
          <w:sz w:val="24"/>
          <w:szCs w:val="24"/>
        </w:rPr>
      </w:pPr>
      <w:r w:rsidRPr="00AE57D5">
        <w:rPr>
          <w:rFonts w:eastAsia="Aptos" w:cstheme="minorHAnsi"/>
          <w:color w:val="000000" w:themeColor="text1"/>
          <w:sz w:val="24"/>
          <w:szCs w:val="24"/>
        </w:rPr>
        <w:t>- $</w:t>
      </w:r>
      <w:r w:rsidR="00C5604C" w:rsidRPr="00AE57D5">
        <w:rPr>
          <w:rFonts w:eastAsia="Aptos" w:cstheme="minorHAnsi"/>
          <w:color w:val="000000" w:themeColor="text1"/>
          <w:sz w:val="24"/>
          <w:szCs w:val="24"/>
        </w:rPr>
        <w:t>2,999.99</w:t>
      </w:r>
      <w:r w:rsidRPr="00AE57D5">
        <w:rPr>
          <w:rFonts w:eastAsia="Aptos" w:cstheme="minorHAnsi"/>
          <w:color w:val="000000" w:themeColor="text1"/>
          <w:sz w:val="24"/>
          <w:szCs w:val="24"/>
        </w:rPr>
        <w:t>- $</w:t>
      </w:r>
      <w:r w:rsidR="00C5604C" w:rsidRPr="00AE57D5">
        <w:rPr>
          <w:rFonts w:eastAsia="Aptos" w:cstheme="minorHAnsi"/>
          <w:color w:val="000000" w:themeColor="text1"/>
          <w:sz w:val="24"/>
          <w:szCs w:val="24"/>
        </w:rPr>
        <w:t>99,999.99</w:t>
      </w:r>
      <w:r w:rsidRPr="00AE57D5">
        <w:rPr>
          <w:rFonts w:eastAsia="Aptos" w:cstheme="minorHAnsi"/>
          <w:color w:val="000000" w:themeColor="text1"/>
          <w:sz w:val="24"/>
          <w:szCs w:val="24"/>
        </w:rPr>
        <w:t>: Requires at least three informal documented quotes or the completion of a purchasing exemption form in accordance with City policy. This step should be completed prior to any work taking place when possible. </w:t>
      </w:r>
    </w:p>
    <w:p w14:paraId="6ABFA46E" w14:textId="7E786555" w:rsidR="003413B3" w:rsidRPr="00AE57D5" w:rsidRDefault="00821993" w:rsidP="00821993">
      <w:pPr>
        <w:spacing w:after="0" w:line="240" w:lineRule="auto"/>
        <w:rPr>
          <w:rFonts w:eastAsia="Aptos" w:cstheme="minorHAnsi"/>
          <w:color w:val="000000" w:themeColor="text1"/>
          <w:sz w:val="24"/>
          <w:szCs w:val="24"/>
        </w:rPr>
      </w:pPr>
      <w:r w:rsidRPr="00AE57D5">
        <w:rPr>
          <w:rFonts w:eastAsia="Aptos" w:cstheme="minorHAnsi"/>
          <w:color w:val="000000" w:themeColor="text1"/>
          <w:sz w:val="24"/>
          <w:szCs w:val="24"/>
        </w:rPr>
        <w:t>- Over $100,000: Requires a formal procurement process under both City policy and state law.</w:t>
      </w:r>
    </w:p>
    <w:p w14:paraId="47F6989E" w14:textId="23B4D0EC" w:rsidR="00444DF9" w:rsidRPr="00AE57D5" w:rsidRDefault="00E42B07" w:rsidP="006C09E9">
      <w:pPr>
        <w:pStyle w:val="Heading1"/>
        <w:rPr>
          <w:b/>
          <w:bCs/>
          <w:color w:val="000000" w:themeColor="text1"/>
        </w:rPr>
      </w:pPr>
      <w:bookmarkStart w:id="41" w:name="_Toc204004574"/>
      <w:r w:rsidRPr="00AE57D5">
        <w:rPr>
          <w:b/>
          <w:bCs/>
          <w:color w:val="000000" w:themeColor="text1"/>
        </w:rPr>
        <w:t>Disciplinary Actions</w:t>
      </w:r>
      <w:bookmarkEnd w:id="41"/>
    </w:p>
    <w:p w14:paraId="75205B5A" w14:textId="126B4E34" w:rsidR="00444DF9" w:rsidRPr="00AE57D5" w:rsidRDefault="00444DF9" w:rsidP="00AB7A48">
      <w:pPr>
        <w:spacing w:after="0"/>
        <w:jc w:val="both"/>
        <w:rPr>
          <w:color w:val="000000" w:themeColor="text1"/>
          <w:sz w:val="24"/>
          <w:szCs w:val="24"/>
        </w:rPr>
      </w:pPr>
      <w:r w:rsidRPr="00AE57D5">
        <w:rPr>
          <w:color w:val="000000" w:themeColor="text1"/>
          <w:sz w:val="24"/>
          <w:szCs w:val="24"/>
        </w:rPr>
        <w:t xml:space="preserve">Non-Compliance with any part of this </w:t>
      </w:r>
      <w:r w:rsidR="00CD0DF2" w:rsidRPr="00AE57D5">
        <w:rPr>
          <w:color w:val="000000" w:themeColor="text1"/>
          <w:sz w:val="24"/>
          <w:szCs w:val="24"/>
        </w:rPr>
        <w:t xml:space="preserve">Purchasing </w:t>
      </w:r>
      <w:r w:rsidR="008946A8" w:rsidRPr="00AE57D5">
        <w:rPr>
          <w:color w:val="000000" w:themeColor="text1"/>
          <w:sz w:val="24"/>
          <w:szCs w:val="24"/>
        </w:rPr>
        <w:t xml:space="preserve">Policy </w:t>
      </w:r>
      <w:r w:rsidR="00CD0DF2" w:rsidRPr="00AE57D5">
        <w:rPr>
          <w:color w:val="000000" w:themeColor="text1"/>
          <w:sz w:val="24"/>
          <w:szCs w:val="24"/>
        </w:rPr>
        <w:t xml:space="preserve">Manual </w:t>
      </w:r>
      <w:r w:rsidRPr="00AE57D5">
        <w:rPr>
          <w:color w:val="000000" w:themeColor="text1"/>
          <w:sz w:val="24"/>
          <w:szCs w:val="24"/>
        </w:rPr>
        <w:t>may result in disciplinary action, up to and including termination. Misuse and/or abuse, including inappropriate or improper purchases, will be dealt with as follows:</w:t>
      </w:r>
    </w:p>
    <w:p w14:paraId="39860E5F" w14:textId="77777777" w:rsidR="008854E6" w:rsidRPr="00AE57D5" w:rsidRDefault="008854E6" w:rsidP="00AB7A48">
      <w:pPr>
        <w:spacing w:after="0"/>
        <w:jc w:val="both"/>
        <w:rPr>
          <w:b/>
          <w:bCs/>
          <w:color w:val="000000" w:themeColor="text1"/>
          <w:sz w:val="24"/>
          <w:szCs w:val="24"/>
        </w:rPr>
      </w:pPr>
    </w:p>
    <w:p w14:paraId="2F6F474C" w14:textId="2D6FEA8E" w:rsidR="00444DF9" w:rsidRPr="00AE57D5" w:rsidRDefault="00444DF9" w:rsidP="00AB7A48">
      <w:pPr>
        <w:spacing w:after="0"/>
        <w:jc w:val="both"/>
        <w:rPr>
          <w:b/>
          <w:bCs/>
          <w:color w:val="000000" w:themeColor="text1"/>
          <w:sz w:val="24"/>
          <w:szCs w:val="24"/>
        </w:rPr>
      </w:pPr>
      <w:r w:rsidRPr="00AE57D5">
        <w:rPr>
          <w:b/>
          <w:bCs/>
          <w:color w:val="000000" w:themeColor="text1"/>
          <w:sz w:val="24"/>
          <w:szCs w:val="24"/>
        </w:rPr>
        <w:t>1</w:t>
      </w:r>
      <w:r w:rsidRPr="00AE57D5">
        <w:rPr>
          <w:b/>
          <w:bCs/>
          <w:color w:val="000000" w:themeColor="text1"/>
          <w:sz w:val="24"/>
          <w:szCs w:val="24"/>
          <w:vertAlign w:val="superscript"/>
        </w:rPr>
        <w:t>st</w:t>
      </w:r>
      <w:r w:rsidRPr="00AE57D5">
        <w:rPr>
          <w:b/>
          <w:bCs/>
          <w:color w:val="000000" w:themeColor="text1"/>
          <w:sz w:val="24"/>
          <w:szCs w:val="24"/>
        </w:rPr>
        <w:t xml:space="preserve"> Violation</w:t>
      </w:r>
      <w:r w:rsidR="005F2101" w:rsidRPr="00AE57D5">
        <w:rPr>
          <w:b/>
          <w:bCs/>
          <w:color w:val="000000" w:themeColor="text1"/>
          <w:sz w:val="24"/>
          <w:szCs w:val="24"/>
        </w:rPr>
        <w:t xml:space="preserve"> – Department Director</w:t>
      </w:r>
    </w:p>
    <w:p w14:paraId="092FADD9" w14:textId="00D3C5A6" w:rsidR="00CA020A" w:rsidRPr="00AE57D5" w:rsidRDefault="005F2101" w:rsidP="00AB7A48">
      <w:pPr>
        <w:spacing w:after="0"/>
        <w:jc w:val="both"/>
        <w:rPr>
          <w:color w:val="000000" w:themeColor="text1"/>
          <w:sz w:val="24"/>
          <w:szCs w:val="24"/>
        </w:rPr>
      </w:pPr>
      <w:r w:rsidRPr="00AE57D5">
        <w:rPr>
          <w:color w:val="000000" w:themeColor="text1"/>
          <w:sz w:val="24"/>
          <w:szCs w:val="24"/>
        </w:rPr>
        <w:t xml:space="preserve">The Department Director is responsible for determining if the employee should be individually responsible for non-compliant activity, if the individual should retain </w:t>
      </w:r>
      <w:r w:rsidR="00CA020A" w:rsidRPr="00AE57D5">
        <w:rPr>
          <w:color w:val="000000" w:themeColor="text1"/>
          <w:sz w:val="24"/>
          <w:szCs w:val="24"/>
        </w:rPr>
        <w:t>p</w:t>
      </w:r>
      <w:r w:rsidRPr="00AE57D5">
        <w:rPr>
          <w:color w:val="000000" w:themeColor="text1"/>
          <w:sz w:val="24"/>
          <w:szCs w:val="24"/>
        </w:rPr>
        <w:t xml:space="preserve">urchasing privileges, and if any disciplinary action will be taken. </w:t>
      </w:r>
    </w:p>
    <w:p w14:paraId="7FFBA8DA" w14:textId="48E2B6CC" w:rsidR="005F2101" w:rsidRPr="00AE57D5" w:rsidRDefault="005F2101" w:rsidP="00AB7A48">
      <w:pPr>
        <w:spacing w:after="0"/>
        <w:jc w:val="both"/>
        <w:rPr>
          <w:b/>
          <w:bCs/>
          <w:color w:val="000000" w:themeColor="text1"/>
          <w:sz w:val="24"/>
          <w:szCs w:val="24"/>
        </w:rPr>
      </w:pPr>
      <w:r w:rsidRPr="00AE57D5">
        <w:rPr>
          <w:b/>
          <w:bCs/>
          <w:color w:val="000000" w:themeColor="text1"/>
          <w:sz w:val="24"/>
          <w:szCs w:val="24"/>
        </w:rPr>
        <w:t>2</w:t>
      </w:r>
      <w:r w:rsidRPr="00AE57D5">
        <w:rPr>
          <w:b/>
          <w:bCs/>
          <w:color w:val="000000" w:themeColor="text1"/>
          <w:sz w:val="24"/>
          <w:szCs w:val="24"/>
          <w:vertAlign w:val="superscript"/>
        </w:rPr>
        <w:t>nd</w:t>
      </w:r>
      <w:r w:rsidRPr="00AE57D5">
        <w:rPr>
          <w:b/>
          <w:bCs/>
          <w:color w:val="000000" w:themeColor="text1"/>
          <w:sz w:val="24"/>
          <w:szCs w:val="24"/>
        </w:rPr>
        <w:t xml:space="preserve"> Violation – Purchasing </w:t>
      </w:r>
      <w:r w:rsidR="002B22EF" w:rsidRPr="00AE57D5">
        <w:rPr>
          <w:b/>
          <w:bCs/>
          <w:color w:val="000000" w:themeColor="text1"/>
          <w:sz w:val="24"/>
          <w:szCs w:val="24"/>
        </w:rPr>
        <w:t>Administrator</w:t>
      </w:r>
      <w:r w:rsidR="009E401B" w:rsidRPr="00AE57D5">
        <w:rPr>
          <w:b/>
          <w:bCs/>
          <w:color w:val="000000" w:themeColor="text1"/>
          <w:sz w:val="24"/>
          <w:szCs w:val="24"/>
        </w:rPr>
        <w:t xml:space="preserve"> </w:t>
      </w:r>
      <w:r w:rsidRPr="00AE57D5">
        <w:rPr>
          <w:b/>
          <w:bCs/>
          <w:color w:val="000000" w:themeColor="text1"/>
          <w:sz w:val="24"/>
          <w:szCs w:val="24"/>
        </w:rPr>
        <w:t>and Chief Financial Officer</w:t>
      </w:r>
    </w:p>
    <w:p w14:paraId="0C3A4E33" w14:textId="0F1F352B" w:rsidR="005F2101" w:rsidRPr="00AE57D5" w:rsidRDefault="005F2101" w:rsidP="00AB7A48">
      <w:pPr>
        <w:spacing w:after="0"/>
        <w:jc w:val="both"/>
        <w:rPr>
          <w:color w:val="000000" w:themeColor="text1"/>
          <w:sz w:val="24"/>
          <w:szCs w:val="24"/>
        </w:rPr>
      </w:pPr>
      <w:r w:rsidRPr="00AE57D5">
        <w:rPr>
          <w:color w:val="000000" w:themeColor="text1"/>
          <w:sz w:val="24"/>
          <w:szCs w:val="24"/>
        </w:rPr>
        <w:t xml:space="preserve">The Purchasing </w:t>
      </w:r>
      <w:r w:rsidR="002B22EF" w:rsidRPr="00AE57D5">
        <w:rPr>
          <w:color w:val="000000" w:themeColor="text1"/>
          <w:sz w:val="24"/>
          <w:szCs w:val="24"/>
        </w:rPr>
        <w:t>Administrator</w:t>
      </w:r>
      <w:r w:rsidRPr="00AE57D5">
        <w:rPr>
          <w:color w:val="000000" w:themeColor="text1"/>
          <w:sz w:val="24"/>
          <w:szCs w:val="24"/>
        </w:rPr>
        <w:t xml:space="preserve">, with approval from the Chief Financial Officer, will determine if the individual will continue </w:t>
      </w:r>
      <w:r w:rsidR="00876C79" w:rsidRPr="00AE57D5">
        <w:rPr>
          <w:color w:val="000000" w:themeColor="text1"/>
          <w:sz w:val="24"/>
          <w:szCs w:val="24"/>
        </w:rPr>
        <w:t>p</w:t>
      </w:r>
      <w:r w:rsidRPr="00AE57D5">
        <w:rPr>
          <w:color w:val="000000" w:themeColor="text1"/>
          <w:sz w:val="24"/>
          <w:szCs w:val="24"/>
        </w:rPr>
        <w:t xml:space="preserve">urchasing privileges, and the </w:t>
      </w:r>
      <w:proofErr w:type="gramStart"/>
      <w:r w:rsidRPr="00AE57D5">
        <w:rPr>
          <w:color w:val="000000" w:themeColor="text1"/>
          <w:sz w:val="24"/>
          <w:szCs w:val="24"/>
        </w:rPr>
        <w:t>employee’s</w:t>
      </w:r>
      <w:proofErr w:type="gramEnd"/>
      <w:r w:rsidRPr="00AE57D5">
        <w:rPr>
          <w:color w:val="000000" w:themeColor="text1"/>
          <w:sz w:val="24"/>
          <w:szCs w:val="24"/>
        </w:rPr>
        <w:t xml:space="preserve"> department Director will determine disciplinary action. </w:t>
      </w:r>
    </w:p>
    <w:p w14:paraId="4D29162F" w14:textId="54ACC8F1" w:rsidR="005F2101" w:rsidRPr="00AE57D5" w:rsidRDefault="005F2101" w:rsidP="00AB7A48">
      <w:pPr>
        <w:spacing w:after="0"/>
        <w:jc w:val="both"/>
        <w:rPr>
          <w:b/>
          <w:bCs/>
          <w:color w:val="000000" w:themeColor="text1"/>
          <w:sz w:val="24"/>
          <w:szCs w:val="24"/>
        </w:rPr>
      </w:pPr>
      <w:r w:rsidRPr="00AE57D5">
        <w:rPr>
          <w:b/>
          <w:bCs/>
          <w:color w:val="000000" w:themeColor="text1"/>
          <w:sz w:val="24"/>
          <w:szCs w:val="24"/>
        </w:rPr>
        <w:t>3</w:t>
      </w:r>
      <w:r w:rsidRPr="00AE57D5">
        <w:rPr>
          <w:b/>
          <w:bCs/>
          <w:color w:val="000000" w:themeColor="text1"/>
          <w:sz w:val="24"/>
          <w:szCs w:val="24"/>
          <w:vertAlign w:val="superscript"/>
        </w:rPr>
        <w:t>rd</w:t>
      </w:r>
      <w:r w:rsidRPr="00AE57D5">
        <w:rPr>
          <w:b/>
          <w:bCs/>
          <w:color w:val="000000" w:themeColor="text1"/>
          <w:sz w:val="24"/>
          <w:szCs w:val="24"/>
        </w:rPr>
        <w:t xml:space="preserve"> Violation – Chief Financial Officer and City Manager</w:t>
      </w:r>
    </w:p>
    <w:p w14:paraId="5AA828CC" w14:textId="4ACAF724" w:rsidR="00542812" w:rsidRPr="00AE57D5" w:rsidRDefault="005F2101" w:rsidP="00AB7A48">
      <w:pPr>
        <w:spacing w:after="0"/>
        <w:jc w:val="both"/>
        <w:rPr>
          <w:color w:val="000000" w:themeColor="text1"/>
          <w:sz w:val="24"/>
          <w:szCs w:val="24"/>
        </w:rPr>
      </w:pPr>
      <w:r w:rsidRPr="00AE57D5">
        <w:rPr>
          <w:color w:val="000000" w:themeColor="text1"/>
          <w:sz w:val="24"/>
          <w:szCs w:val="24"/>
        </w:rPr>
        <w:t xml:space="preserve">The Purchasing </w:t>
      </w:r>
      <w:r w:rsidR="002B22EF" w:rsidRPr="00AE57D5">
        <w:rPr>
          <w:color w:val="000000" w:themeColor="text1"/>
          <w:sz w:val="24"/>
          <w:szCs w:val="24"/>
        </w:rPr>
        <w:t>Administrator</w:t>
      </w:r>
      <w:r w:rsidR="009E401B" w:rsidRPr="00AE57D5">
        <w:rPr>
          <w:color w:val="000000" w:themeColor="text1"/>
          <w:sz w:val="24"/>
          <w:szCs w:val="24"/>
        </w:rPr>
        <w:t xml:space="preserve"> </w:t>
      </w:r>
      <w:r w:rsidRPr="00AE57D5">
        <w:rPr>
          <w:color w:val="000000" w:themeColor="text1"/>
          <w:sz w:val="24"/>
          <w:szCs w:val="24"/>
        </w:rPr>
        <w:t xml:space="preserve">will suspend all employee </w:t>
      </w:r>
      <w:r w:rsidR="00876C79" w:rsidRPr="00AE57D5">
        <w:rPr>
          <w:color w:val="000000" w:themeColor="text1"/>
          <w:sz w:val="24"/>
          <w:szCs w:val="24"/>
        </w:rPr>
        <w:t>p</w:t>
      </w:r>
      <w:r w:rsidRPr="00AE57D5">
        <w:rPr>
          <w:color w:val="000000" w:themeColor="text1"/>
          <w:sz w:val="24"/>
          <w:szCs w:val="24"/>
        </w:rPr>
        <w:t xml:space="preserve">urchasing privileges and will refer the matter to the Chief Financial Officer </w:t>
      </w:r>
      <w:r w:rsidR="009E401B" w:rsidRPr="00AE57D5">
        <w:rPr>
          <w:color w:val="000000" w:themeColor="text1"/>
          <w:sz w:val="24"/>
          <w:szCs w:val="24"/>
        </w:rPr>
        <w:t xml:space="preserve">and the City Manager’s office </w:t>
      </w:r>
      <w:r w:rsidRPr="00AE57D5">
        <w:rPr>
          <w:color w:val="000000" w:themeColor="text1"/>
          <w:sz w:val="24"/>
          <w:szCs w:val="24"/>
        </w:rPr>
        <w:t xml:space="preserve">for disciplinary determination up to and including termination of employment of the </w:t>
      </w:r>
      <w:r w:rsidR="00CA020A" w:rsidRPr="00AE57D5">
        <w:rPr>
          <w:color w:val="000000" w:themeColor="text1"/>
          <w:sz w:val="24"/>
          <w:szCs w:val="24"/>
        </w:rPr>
        <w:t>e</w:t>
      </w:r>
      <w:r w:rsidRPr="00AE57D5">
        <w:rPr>
          <w:color w:val="000000" w:themeColor="text1"/>
          <w:sz w:val="24"/>
          <w:szCs w:val="24"/>
        </w:rPr>
        <w:t>mployee.</w:t>
      </w:r>
    </w:p>
    <w:p w14:paraId="03E61994" w14:textId="77777777" w:rsidR="008854E6" w:rsidRPr="00AE57D5" w:rsidRDefault="008854E6" w:rsidP="00AB7A48">
      <w:pPr>
        <w:spacing w:after="0"/>
        <w:jc w:val="both"/>
        <w:rPr>
          <w:color w:val="000000" w:themeColor="text1"/>
          <w:sz w:val="24"/>
          <w:szCs w:val="24"/>
        </w:rPr>
      </w:pPr>
    </w:p>
    <w:p w14:paraId="2269AD50" w14:textId="0DBD43BA" w:rsidR="00DD187F" w:rsidRPr="00AE57D5" w:rsidRDefault="005F2101" w:rsidP="008854E6">
      <w:pPr>
        <w:spacing w:after="0"/>
        <w:jc w:val="both"/>
        <w:rPr>
          <w:color w:val="000000" w:themeColor="text1"/>
          <w:sz w:val="24"/>
          <w:szCs w:val="24"/>
        </w:rPr>
      </w:pPr>
      <w:r w:rsidRPr="00AE57D5">
        <w:rPr>
          <w:color w:val="000000" w:themeColor="text1"/>
          <w:sz w:val="24"/>
          <w:szCs w:val="24"/>
        </w:rPr>
        <w:t xml:space="preserve">Repeated non-compliance of </w:t>
      </w:r>
      <w:r w:rsidR="00CD0DF2" w:rsidRPr="00AE57D5">
        <w:rPr>
          <w:color w:val="000000" w:themeColor="text1"/>
          <w:sz w:val="24"/>
          <w:szCs w:val="24"/>
        </w:rPr>
        <w:t xml:space="preserve">any part of this Purchasing </w:t>
      </w:r>
      <w:r w:rsidR="008946A8" w:rsidRPr="00AE57D5">
        <w:rPr>
          <w:color w:val="000000" w:themeColor="text1"/>
          <w:sz w:val="24"/>
          <w:szCs w:val="24"/>
        </w:rPr>
        <w:t xml:space="preserve">Policy </w:t>
      </w:r>
      <w:r w:rsidR="00CD0DF2" w:rsidRPr="00AE57D5">
        <w:rPr>
          <w:color w:val="000000" w:themeColor="text1"/>
          <w:sz w:val="24"/>
          <w:szCs w:val="24"/>
        </w:rPr>
        <w:t xml:space="preserve">Manual </w:t>
      </w:r>
      <w:r w:rsidRPr="00AE57D5">
        <w:rPr>
          <w:color w:val="000000" w:themeColor="text1"/>
          <w:sz w:val="24"/>
          <w:szCs w:val="24"/>
        </w:rPr>
        <w:t xml:space="preserve">is a direct result of minimum or no purchasing supervision. </w:t>
      </w:r>
      <w:r w:rsidR="00A719E2" w:rsidRPr="00AE57D5">
        <w:rPr>
          <w:color w:val="000000" w:themeColor="text1"/>
          <w:sz w:val="24"/>
          <w:szCs w:val="24"/>
        </w:rPr>
        <w:t>On the 3</w:t>
      </w:r>
      <w:r w:rsidR="00A719E2" w:rsidRPr="00AE57D5">
        <w:rPr>
          <w:color w:val="000000" w:themeColor="text1"/>
          <w:sz w:val="24"/>
          <w:szCs w:val="24"/>
          <w:vertAlign w:val="superscript"/>
        </w:rPr>
        <w:t>rd</w:t>
      </w:r>
      <w:r w:rsidR="00A719E2" w:rsidRPr="00AE57D5">
        <w:rPr>
          <w:color w:val="000000" w:themeColor="text1"/>
          <w:sz w:val="24"/>
          <w:szCs w:val="24"/>
        </w:rPr>
        <w:t xml:space="preserve"> violation</w:t>
      </w:r>
      <w:r w:rsidR="00542812" w:rsidRPr="00AE57D5">
        <w:rPr>
          <w:color w:val="000000" w:themeColor="text1"/>
          <w:sz w:val="24"/>
          <w:szCs w:val="24"/>
        </w:rPr>
        <w:t xml:space="preserve"> of the same employee, the Purchasing </w:t>
      </w:r>
      <w:r w:rsidR="002B22EF" w:rsidRPr="00AE57D5">
        <w:rPr>
          <w:color w:val="000000" w:themeColor="text1"/>
          <w:sz w:val="24"/>
          <w:szCs w:val="24"/>
        </w:rPr>
        <w:t>Administrator</w:t>
      </w:r>
      <w:r w:rsidR="00542812" w:rsidRPr="00AE57D5">
        <w:rPr>
          <w:color w:val="000000" w:themeColor="text1"/>
          <w:sz w:val="24"/>
          <w:szCs w:val="24"/>
        </w:rPr>
        <w:t xml:space="preserve">, Chief Financial Officer and </w:t>
      </w:r>
      <w:r w:rsidR="00A719E2" w:rsidRPr="00AE57D5">
        <w:rPr>
          <w:color w:val="000000" w:themeColor="text1"/>
          <w:sz w:val="24"/>
          <w:szCs w:val="24"/>
        </w:rPr>
        <w:t>City Manager</w:t>
      </w:r>
      <w:r w:rsidR="00542812" w:rsidRPr="00AE57D5">
        <w:rPr>
          <w:color w:val="000000" w:themeColor="text1"/>
          <w:sz w:val="24"/>
          <w:szCs w:val="24"/>
        </w:rPr>
        <w:t xml:space="preserve"> will decide if Purchasing Privileges will be revoked </w:t>
      </w:r>
      <w:r w:rsidR="008946A8" w:rsidRPr="00AE57D5">
        <w:rPr>
          <w:b/>
          <w:bCs/>
          <w:i/>
          <w:iCs/>
          <w:color w:val="000000" w:themeColor="text1"/>
          <w:sz w:val="24"/>
          <w:szCs w:val="24"/>
          <w:u w:val="single"/>
        </w:rPr>
        <w:t xml:space="preserve">for </w:t>
      </w:r>
      <w:r w:rsidR="00542812" w:rsidRPr="00AE57D5">
        <w:rPr>
          <w:b/>
          <w:bCs/>
          <w:i/>
          <w:iCs/>
          <w:color w:val="000000" w:themeColor="text1"/>
          <w:sz w:val="24"/>
          <w:szCs w:val="24"/>
          <w:u w:val="single"/>
        </w:rPr>
        <w:t xml:space="preserve">a </w:t>
      </w:r>
      <w:r w:rsidR="008946A8" w:rsidRPr="00AE57D5">
        <w:rPr>
          <w:b/>
          <w:bCs/>
          <w:i/>
          <w:iCs/>
          <w:color w:val="000000" w:themeColor="text1"/>
          <w:sz w:val="24"/>
          <w:szCs w:val="24"/>
          <w:u w:val="single"/>
        </w:rPr>
        <w:t xml:space="preserve">department or </w:t>
      </w:r>
      <w:r w:rsidR="00542812" w:rsidRPr="00AE57D5">
        <w:rPr>
          <w:b/>
          <w:bCs/>
          <w:i/>
          <w:iCs/>
          <w:color w:val="000000" w:themeColor="text1"/>
          <w:sz w:val="24"/>
          <w:szCs w:val="24"/>
          <w:u w:val="single"/>
        </w:rPr>
        <w:t>division</w:t>
      </w:r>
      <w:r w:rsidR="008946A8" w:rsidRPr="00AE57D5">
        <w:rPr>
          <w:b/>
          <w:bCs/>
          <w:i/>
          <w:iCs/>
          <w:color w:val="000000" w:themeColor="text1"/>
          <w:sz w:val="24"/>
          <w:szCs w:val="24"/>
          <w:u w:val="single"/>
        </w:rPr>
        <w:t xml:space="preserve"> of a department (as applicable)</w:t>
      </w:r>
      <w:r w:rsidR="00542812" w:rsidRPr="00AE57D5">
        <w:rPr>
          <w:b/>
          <w:bCs/>
          <w:i/>
          <w:iCs/>
          <w:color w:val="000000" w:themeColor="text1"/>
          <w:sz w:val="24"/>
          <w:szCs w:val="24"/>
          <w:u w:val="single"/>
        </w:rPr>
        <w:t>.</w:t>
      </w:r>
      <w:r w:rsidR="00542812" w:rsidRPr="00AE57D5">
        <w:rPr>
          <w:color w:val="000000" w:themeColor="text1"/>
          <w:sz w:val="24"/>
          <w:szCs w:val="24"/>
        </w:rPr>
        <w:t xml:space="preserve"> This </w:t>
      </w:r>
      <w:r w:rsidR="00542812" w:rsidRPr="00AE57D5">
        <w:rPr>
          <w:color w:val="000000" w:themeColor="text1"/>
          <w:sz w:val="24"/>
          <w:szCs w:val="24"/>
        </w:rPr>
        <w:lastRenderedPageBreak/>
        <w:t xml:space="preserve">includes signature purchasing authority, department credit cards and payment authorizations. </w:t>
      </w:r>
      <w:r w:rsidR="00653253" w:rsidRPr="00AE57D5">
        <w:rPr>
          <w:color w:val="000000" w:themeColor="text1"/>
          <w:sz w:val="24"/>
          <w:szCs w:val="24"/>
        </w:rPr>
        <w:t>If revoked, t</w:t>
      </w:r>
      <w:r w:rsidR="00542812" w:rsidRPr="00AE57D5">
        <w:rPr>
          <w:color w:val="000000" w:themeColor="text1"/>
          <w:sz w:val="24"/>
          <w:szCs w:val="24"/>
        </w:rPr>
        <w:t xml:space="preserve">hese duties will be turned over to the Purchasing </w:t>
      </w:r>
      <w:r w:rsidR="002B22EF" w:rsidRPr="00AE57D5">
        <w:rPr>
          <w:color w:val="000000" w:themeColor="text1"/>
          <w:sz w:val="24"/>
          <w:szCs w:val="24"/>
        </w:rPr>
        <w:t>Administrator</w:t>
      </w:r>
      <w:r w:rsidR="009E401B" w:rsidRPr="00AE57D5">
        <w:rPr>
          <w:color w:val="000000" w:themeColor="text1"/>
          <w:sz w:val="24"/>
          <w:szCs w:val="24"/>
        </w:rPr>
        <w:t xml:space="preserve"> </w:t>
      </w:r>
      <w:r w:rsidR="00542812" w:rsidRPr="00AE57D5">
        <w:rPr>
          <w:color w:val="000000" w:themeColor="text1"/>
          <w:sz w:val="24"/>
          <w:szCs w:val="24"/>
        </w:rPr>
        <w:t xml:space="preserve">for oversight. </w:t>
      </w:r>
    </w:p>
    <w:p w14:paraId="3EBC6D53" w14:textId="0DBD43BA" w:rsidR="00DD187F" w:rsidRPr="00AE57D5" w:rsidRDefault="00DD187F" w:rsidP="00DD187F">
      <w:pPr>
        <w:pStyle w:val="Heading1"/>
        <w:rPr>
          <w:b/>
          <w:bCs/>
          <w:color w:val="000000" w:themeColor="text1"/>
        </w:rPr>
      </w:pPr>
      <w:bookmarkStart w:id="42" w:name="_Toc204004575"/>
      <w:r w:rsidRPr="00AE57D5">
        <w:rPr>
          <w:b/>
          <w:bCs/>
          <w:color w:val="000000" w:themeColor="text1"/>
        </w:rPr>
        <w:t>Procurement Policy for Transportation Projects</w:t>
      </w:r>
      <w:bookmarkEnd w:id="42"/>
    </w:p>
    <w:p w14:paraId="38A51635" w14:textId="49829F1D" w:rsidR="00CE5369" w:rsidRPr="00AE57D5" w:rsidRDefault="00CD0DF2" w:rsidP="006C3FDB">
      <w:pPr>
        <w:rPr>
          <w:color w:val="000000" w:themeColor="text1"/>
        </w:rPr>
      </w:pPr>
      <w:r w:rsidRPr="00AE57D5">
        <w:rPr>
          <w:color w:val="000000" w:themeColor="text1"/>
        </w:rPr>
        <w:t>Approved by t</w:t>
      </w:r>
      <w:r w:rsidR="006C3FDB" w:rsidRPr="00AE57D5">
        <w:rPr>
          <w:color w:val="000000" w:themeColor="text1"/>
        </w:rPr>
        <w:t>he Texas Department of Transportation (TXDOT) on January 14, 2022</w:t>
      </w:r>
    </w:p>
    <w:p w14:paraId="0735D663" w14:textId="77777777" w:rsidR="006C3FDB" w:rsidRPr="00AE57D5" w:rsidRDefault="006C3FDB" w:rsidP="00AB7A48">
      <w:pPr>
        <w:ind w:left="360"/>
        <w:jc w:val="both"/>
        <w:rPr>
          <w:color w:val="000000" w:themeColor="text1"/>
          <w:sz w:val="24"/>
          <w:szCs w:val="24"/>
        </w:rPr>
      </w:pPr>
    </w:p>
    <w:p w14:paraId="4050FF1E" w14:textId="47B50962" w:rsidR="00DD187F" w:rsidRPr="00AE57D5" w:rsidRDefault="00DD187F" w:rsidP="00AB7A48">
      <w:pPr>
        <w:ind w:left="360"/>
        <w:jc w:val="both"/>
        <w:rPr>
          <w:color w:val="000000" w:themeColor="text1"/>
          <w:sz w:val="24"/>
          <w:szCs w:val="24"/>
        </w:rPr>
      </w:pPr>
      <w:r w:rsidRPr="00AE57D5">
        <w:rPr>
          <w:color w:val="000000" w:themeColor="text1"/>
          <w:sz w:val="24"/>
          <w:szCs w:val="24"/>
        </w:rPr>
        <w:t>1. Procurement Standards.</w:t>
      </w:r>
    </w:p>
    <w:p w14:paraId="7E58027A" w14:textId="16E081B6" w:rsidR="00DD187F" w:rsidRPr="00AE57D5" w:rsidRDefault="00DD187F" w:rsidP="00AB7A48">
      <w:pPr>
        <w:pStyle w:val="ListParagraph"/>
        <w:numPr>
          <w:ilvl w:val="0"/>
          <w:numId w:val="24"/>
        </w:numPr>
        <w:jc w:val="both"/>
        <w:rPr>
          <w:color w:val="000000" w:themeColor="text1"/>
          <w:sz w:val="24"/>
          <w:szCs w:val="24"/>
        </w:rPr>
      </w:pPr>
      <w:r w:rsidRPr="00AE57D5">
        <w:rPr>
          <w:color w:val="000000" w:themeColor="text1"/>
          <w:sz w:val="24"/>
          <w:szCs w:val="24"/>
        </w:rPr>
        <w:t xml:space="preserve">The City </w:t>
      </w:r>
      <w:r w:rsidR="006C3FDB" w:rsidRPr="00AE57D5">
        <w:rPr>
          <w:color w:val="000000" w:themeColor="text1"/>
          <w:sz w:val="24"/>
          <w:szCs w:val="24"/>
        </w:rPr>
        <w:t xml:space="preserve">of Texarkana </w:t>
      </w:r>
      <w:r w:rsidRPr="00AE57D5">
        <w:rPr>
          <w:color w:val="000000" w:themeColor="text1"/>
          <w:sz w:val="24"/>
          <w:szCs w:val="24"/>
        </w:rPr>
        <w:t>will use its own procurement procedures which reflect applicable State and local laws and regulations, provided that the procurements conform to applicable Federal law and the standards identified in this section.</w:t>
      </w:r>
    </w:p>
    <w:p w14:paraId="116407B2" w14:textId="7FD99E23" w:rsidR="00DD187F" w:rsidRPr="00AE57D5" w:rsidRDefault="00DD187F" w:rsidP="00AB7A48">
      <w:pPr>
        <w:pStyle w:val="ListParagraph"/>
        <w:numPr>
          <w:ilvl w:val="0"/>
          <w:numId w:val="24"/>
        </w:numPr>
        <w:jc w:val="both"/>
        <w:rPr>
          <w:color w:val="000000" w:themeColor="text1"/>
          <w:sz w:val="24"/>
          <w:szCs w:val="24"/>
        </w:rPr>
      </w:pPr>
      <w:r w:rsidRPr="00AE57D5">
        <w:rPr>
          <w:color w:val="000000" w:themeColor="text1"/>
          <w:sz w:val="24"/>
          <w:szCs w:val="24"/>
        </w:rPr>
        <w:t>The City</w:t>
      </w:r>
      <w:r w:rsidR="006C3FDB" w:rsidRPr="00AE57D5">
        <w:rPr>
          <w:color w:val="000000" w:themeColor="text1"/>
          <w:sz w:val="24"/>
          <w:szCs w:val="24"/>
        </w:rPr>
        <w:t xml:space="preserve"> of Texarkana </w:t>
      </w:r>
      <w:r w:rsidRPr="00AE57D5">
        <w:rPr>
          <w:color w:val="000000" w:themeColor="text1"/>
          <w:sz w:val="24"/>
          <w:szCs w:val="24"/>
        </w:rPr>
        <w:t>will maintain a contract administration system which ensures that consultants perform in accordance with the terms, conditions, and specifications of its contracts.</w:t>
      </w:r>
    </w:p>
    <w:p w14:paraId="4587F76E" w14:textId="650396BE" w:rsidR="00DD187F" w:rsidRPr="00AE57D5" w:rsidRDefault="00DD187F" w:rsidP="00AB7A48">
      <w:pPr>
        <w:pStyle w:val="ListParagraph"/>
        <w:numPr>
          <w:ilvl w:val="0"/>
          <w:numId w:val="24"/>
        </w:numPr>
        <w:jc w:val="both"/>
        <w:rPr>
          <w:color w:val="000000" w:themeColor="text1"/>
          <w:sz w:val="24"/>
          <w:szCs w:val="24"/>
        </w:rPr>
      </w:pPr>
      <w:r w:rsidRPr="00AE57D5">
        <w:rPr>
          <w:color w:val="000000" w:themeColor="text1"/>
          <w:sz w:val="24"/>
          <w:szCs w:val="24"/>
        </w:rPr>
        <w:t>The City</w:t>
      </w:r>
      <w:r w:rsidR="006C3FDB" w:rsidRPr="00AE57D5">
        <w:rPr>
          <w:color w:val="000000" w:themeColor="text1"/>
          <w:sz w:val="24"/>
          <w:szCs w:val="24"/>
        </w:rPr>
        <w:t xml:space="preserve"> of Texarkana</w:t>
      </w:r>
      <w:r w:rsidRPr="00AE57D5">
        <w:rPr>
          <w:color w:val="000000" w:themeColor="text1"/>
          <w:sz w:val="24"/>
          <w:szCs w:val="24"/>
        </w:rPr>
        <w:t xml:space="preserve"> will maintain a written code of standards of conduct governing the performance of its employees engaged in the award and administration of contracts.  No employee, officer or agent of the provider or sub-provider shall participate in selection, or in the award or administration of a contract supported by Federal funds if a conflict of interest, real or apparent, would be involved.  Such a conflict would arise when:</w:t>
      </w:r>
    </w:p>
    <w:p w14:paraId="0C2C008B" w14:textId="77777777" w:rsidR="00DD187F" w:rsidRPr="00AE57D5" w:rsidRDefault="00DD187F" w:rsidP="00AB7A48">
      <w:pPr>
        <w:pStyle w:val="ListParagraph"/>
        <w:numPr>
          <w:ilvl w:val="0"/>
          <w:numId w:val="25"/>
        </w:numPr>
        <w:jc w:val="both"/>
        <w:rPr>
          <w:color w:val="000000" w:themeColor="text1"/>
          <w:sz w:val="24"/>
          <w:szCs w:val="24"/>
        </w:rPr>
      </w:pPr>
      <w:r w:rsidRPr="00AE57D5">
        <w:rPr>
          <w:color w:val="000000" w:themeColor="text1"/>
          <w:sz w:val="24"/>
          <w:szCs w:val="24"/>
        </w:rPr>
        <w:t>The employee, officer or agent,</w:t>
      </w:r>
    </w:p>
    <w:p w14:paraId="0F1D9636" w14:textId="77777777" w:rsidR="00DD187F" w:rsidRPr="00AE57D5" w:rsidRDefault="00DD187F" w:rsidP="00AB7A48">
      <w:pPr>
        <w:pStyle w:val="ListParagraph"/>
        <w:numPr>
          <w:ilvl w:val="0"/>
          <w:numId w:val="25"/>
        </w:numPr>
        <w:jc w:val="both"/>
        <w:rPr>
          <w:color w:val="000000" w:themeColor="text1"/>
          <w:sz w:val="24"/>
          <w:szCs w:val="24"/>
        </w:rPr>
      </w:pPr>
      <w:r w:rsidRPr="00AE57D5">
        <w:rPr>
          <w:color w:val="000000" w:themeColor="text1"/>
          <w:sz w:val="24"/>
          <w:szCs w:val="24"/>
        </w:rPr>
        <w:t>Any member of his immediate family,</w:t>
      </w:r>
    </w:p>
    <w:p w14:paraId="7D18548E" w14:textId="77777777" w:rsidR="00DD187F" w:rsidRPr="00AE57D5" w:rsidRDefault="00DD187F" w:rsidP="00AB7A48">
      <w:pPr>
        <w:pStyle w:val="ListParagraph"/>
        <w:numPr>
          <w:ilvl w:val="0"/>
          <w:numId w:val="25"/>
        </w:numPr>
        <w:jc w:val="both"/>
        <w:rPr>
          <w:color w:val="000000" w:themeColor="text1"/>
          <w:sz w:val="24"/>
          <w:szCs w:val="24"/>
        </w:rPr>
      </w:pPr>
      <w:r w:rsidRPr="00AE57D5">
        <w:rPr>
          <w:color w:val="000000" w:themeColor="text1"/>
          <w:sz w:val="24"/>
          <w:szCs w:val="24"/>
        </w:rPr>
        <w:t>His or her partner, or</w:t>
      </w:r>
    </w:p>
    <w:p w14:paraId="2970BB9B" w14:textId="77777777" w:rsidR="00DD187F" w:rsidRPr="00AE57D5" w:rsidRDefault="00DD187F" w:rsidP="00AB7A48">
      <w:pPr>
        <w:pStyle w:val="ListParagraph"/>
        <w:numPr>
          <w:ilvl w:val="0"/>
          <w:numId w:val="25"/>
        </w:numPr>
        <w:jc w:val="both"/>
        <w:rPr>
          <w:color w:val="000000" w:themeColor="text1"/>
          <w:sz w:val="24"/>
          <w:szCs w:val="24"/>
        </w:rPr>
      </w:pPr>
      <w:r w:rsidRPr="00AE57D5">
        <w:rPr>
          <w:color w:val="000000" w:themeColor="text1"/>
          <w:sz w:val="24"/>
          <w:szCs w:val="24"/>
        </w:rPr>
        <w:t>An organization which employs, or is about to employ, any of the above, has a financial or other interest in the firm selected for award.</w:t>
      </w:r>
    </w:p>
    <w:p w14:paraId="64D9F210" w14:textId="72E4DD1F" w:rsidR="00DD187F" w:rsidRPr="00AE57D5" w:rsidRDefault="00DD187F" w:rsidP="00AB7A48">
      <w:pPr>
        <w:tabs>
          <w:tab w:val="left" w:pos="1080"/>
        </w:tabs>
        <w:ind w:left="1080"/>
        <w:jc w:val="both"/>
        <w:rPr>
          <w:color w:val="000000" w:themeColor="text1"/>
          <w:sz w:val="24"/>
          <w:szCs w:val="24"/>
        </w:rPr>
      </w:pPr>
      <w:r w:rsidRPr="00AE57D5">
        <w:rPr>
          <w:color w:val="000000" w:themeColor="text1"/>
          <w:sz w:val="24"/>
          <w:szCs w:val="24"/>
        </w:rPr>
        <w:t>The provider’s or sub-provider’s officers, employees or agents will neither solicit nor accept gratuities, favors or anything of monetary value from consultants, potential consultants, or parties to sub</w:t>
      </w:r>
      <w:r w:rsidR="00876C79" w:rsidRPr="00AE57D5">
        <w:rPr>
          <w:color w:val="000000" w:themeColor="text1"/>
          <w:sz w:val="24"/>
          <w:szCs w:val="24"/>
        </w:rPr>
        <w:t>-</w:t>
      </w:r>
      <w:r w:rsidRPr="00AE57D5">
        <w:rPr>
          <w:color w:val="000000" w:themeColor="text1"/>
          <w:sz w:val="24"/>
          <w:szCs w:val="24"/>
        </w:rPr>
        <w:t>agreements.  To the extent permitted by State or local law or regulations, such standards of conduct will provide for penalties, sanctions, or other disciplinary actions for violations or such standards by the provider’s or sub-provider’s officers, employees, or agents, or by consultants or its agents.  The awarding agency may in regulation provide additional prohibitions relative to real apparent or potential conflicts of interest.</w:t>
      </w:r>
    </w:p>
    <w:p w14:paraId="182837F7" w14:textId="1495724B" w:rsidR="00DD187F" w:rsidRPr="00AE57D5" w:rsidRDefault="00DD187F" w:rsidP="00AB7A48">
      <w:pPr>
        <w:pStyle w:val="ListParagraph"/>
        <w:numPr>
          <w:ilvl w:val="0"/>
          <w:numId w:val="24"/>
        </w:numPr>
        <w:jc w:val="both"/>
        <w:rPr>
          <w:color w:val="000000" w:themeColor="text1"/>
          <w:sz w:val="24"/>
          <w:szCs w:val="24"/>
        </w:rPr>
      </w:pPr>
      <w:r w:rsidRPr="00AE57D5">
        <w:rPr>
          <w:color w:val="000000" w:themeColor="text1"/>
          <w:sz w:val="24"/>
          <w:szCs w:val="24"/>
        </w:rPr>
        <w:t xml:space="preserve">To foster greater </w:t>
      </w:r>
      <w:proofErr w:type="gramStart"/>
      <w:r w:rsidRPr="00AE57D5">
        <w:rPr>
          <w:color w:val="000000" w:themeColor="text1"/>
          <w:sz w:val="24"/>
          <w:szCs w:val="24"/>
        </w:rPr>
        <w:t>economy</w:t>
      </w:r>
      <w:proofErr w:type="gramEnd"/>
      <w:r w:rsidRPr="00AE57D5">
        <w:rPr>
          <w:color w:val="000000" w:themeColor="text1"/>
          <w:sz w:val="24"/>
          <w:szCs w:val="24"/>
        </w:rPr>
        <w:t xml:space="preserve"> and efficiency, the </w:t>
      </w:r>
      <w:proofErr w:type="gramStart"/>
      <w:r w:rsidRPr="00AE57D5">
        <w:rPr>
          <w:color w:val="000000" w:themeColor="text1"/>
          <w:sz w:val="24"/>
          <w:szCs w:val="24"/>
        </w:rPr>
        <w:t>City</w:t>
      </w:r>
      <w:proofErr w:type="gramEnd"/>
      <w:r w:rsidRPr="00AE57D5">
        <w:rPr>
          <w:color w:val="000000" w:themeColor="text1"/>
          <w:sz w:val="24"/>
          <w:szCs w:val="24"/>
        </w:rPr>
        <w:t xml:space="preserve"> will enter into State and local intergovernmental agreements for procurement of services.</w:t>
      </w:r>
    </w:p>
    <w:p w14:paraId="59F7C4A3" w14:textId="7209D9D3" w:rsidR="00DD187F" w:rsidRPr="00AE57D5" w:rsidRDefault="00DD187F" w:rsidP="00AB7A48">
      <w:pPr>
        <w:pStyle w:val="ListParagraph"/>
        <w:numPr>
          <w:ilvl w:val="0"/>
          <w:numId w:val="24"/>
        </w:numPr>
        <w:jc w:val="both"/>
        <w:rPr>
          <w:color w:val="000000" w:themeColor="text1"/>
          <w:sz w:val="24"/>
          <w:szCs w:val="24"/>
        </w:rPr>
      </w:pPr>
      <w:r w:rsidRPr="00AE57D5">
        <w:rPr>
          <w:color w:val="000000" w:themeColor="text1"/>
          <w:sz w:val="24"/>
          <w:szCs w:val="24"/>
        </w:rPr>
        <w:t>The City</w:t>
      </w:r>
      <w:r w:rsidR="006C3FDB" w:rsidRPr="00AE57D5">
        <w:rPr>
          <w:color w:val="000000" w:themeColor="text1"/>
          <w:sz w:val="24"/>
          <w:szCs w:val="24"/>
        </w:rPr>
        <w:t xml:space="preserve"> of Texarkana</w:t>
      </w:r>
      <w:r w:rsidRPr="00AE57D5">
        <w:rPr>
          <w:color w:val="000000" w:themeColor="text1"/>
          <w:sz w:val="24"/>
          <w:szCs w:val="24"/>
        </w:rPr>
        <w:t xml:space="preserve"> will make awards only to responsible consultants possessing the ability to perform successfully under the terms and conditions of a proposed procurement.  Consideration will be given to such matters as consultant integrity, compliance with public policy, record of past performance, and financial and technical resources.</w:t>
      </w:r>
    </w:p>
    <w:p w14:paraId="113F8D1D" w14:textId="0399AD71" w:rsidR="00DD187F" w:rsidRPr="00AE57D5" w:rsidRDefault="00DD187F" w:rsidP="00AB7A48">
      <w:pPr>
        <w:pStyle w:val="ListParagraph"/>
        <w:numPr>
          <w:ilvl w:val="0"/>
          <w:numId w:val="24"/>
        </w:numPr>
        <w:jc w:val="both"/>
        <w:rPr>
          <w:color w:val="000000" w:themeColor="text1"/>
          <w:sz w:val="24"/>
          <w:szCs w:val="24"/>
        </w:rPr>
      </w:pPr>
      <w:r w:rsidRPr="00AE57D5">
        <w:rPr>
          <w:color w:val="000000" w:themeColor="text1"/>
          <w:sz w:val="24"/>
          <w:szCs w:val="24"/>
        </w:rPr>
        <w:lastRenderedPageBreak/>
        <w:t>The City</w:t>
      </w:r>
      <w:r w:rsidR="006C3FDB" w:rsidRPr="00AE57D5">
        <w:rPr>
          <w:color w:val="000000" w:themeColor="text1"/>
          <w:sz w:val="24"/>
          <w:szCs w:val="24"/>
        </w:rPr>
        <w:t xml:space="preserve"> of Texarkana</w:t>
      </w:r>
      <w:r w:rsidRPr="00AE57D5">
        <w:rPr>
          <w:color w:val="000000" w:themeColor="text1"/>
          <w:sz w:val="24"/>
          <w:szCs w:val="24"/>
        </w:rPr>
        <w:t xml:space="preserve"> will maintain records sufficient to detail the significant history of procurement.  These records will include but are not necessarily limited to the following: rationale for the method of procurement, selection of contract type, consultant selection or rejection, and the basis for the contract cost.</w:t>
      </w:r>
    </w:p>
    <w:p w14:paraId="4E155A97" w14:textId="66B2D6E8" w:rsidR="00DD187F" w:rsidRPr="00AE57D5" w:rsidRDefault="00DD187F" w:rsidP="00AB7A48">
      <w:pPr>
        <w:pStyle w:val="ListParagraph"/>
        <w:numPr>
          <w:ilvl w:val="0"/>
          <w:numId w:val="24"/>
        </w:numPr>
        <w:jc w:val="both"/>
        <w:rPr>
          <w:color w:val="000000" w:themeColor="text1"/>
          <w:sz w:val="24"/>
          <w:szCs w:val="24"/>
        </w:rPr>
      </w:pPr>
      <w:r w:rsidRPr="00AE57D5">
        <w:rPr>
          <w:color w:val="000000" w:themeColor="text1"/>
          <w:sz w:val="24"/>
          <w:szCs w:val="24"/>
        </w:rPr>
        <w:t xml:space="preserve">The City </w:t>
      </w:r>
      <w:r w:rsidR="006C3FDB" w:rsidRPr="00AE57D5">
        <w:rPr>
          <w:color w:val="000000" w:themeColor="text1"/>
          <w:sz w:val="24"/>
          <w:szCs w:val="24"/>
        </w:rPr>
        <w:t xml:space="preserve">of Texarkana </w:t>
      </w:r>
      <w:r w:rsidRPr="00AE57D5">
        <w:rPr>
          <w:color w:val="000000" w:themeColor="text1"/>
          <w:sz w:val="24"/>
          <w:szCs w:val="24"/>
        </w:rPr>
        <w:t xml:space="preserve">alone will be responsible, in accordance with good administrative practice and sound business judgement, for the settlement of all contractual and administrative issues arising out of </w:t>
      </w:r>
      <w:proofErr w:type="gramStart"/>
      <w:r w:rsidRPr="00AE57D5">
        <w:rPr>
          <w:color w:val="000000" w:themeColor="text1"/>
          <w:sz w:val="24"/>
          <w:szCs w:val="24"/>
        </w:rPr>
        <w:t>procurements</w:t>
      </w:r>
      <w:proofErr w:type="gramEnd"/>
      <w:r w:rsidRPr="00AE57D5">
        <w:rPr>
          <w:color w:val="000000" w:themeColor="text1"/>
          <w:sz w:val="24"/>
          <w:szCs w:val="24"/>
        </w:rPr>
        <w:t xml:space="preserve">.  These issues include, but are not limited to source evaluation, protests, disputes, and claims.  These standards do not relieve the provider or sub-provider of any contractual responsibilities under its contracts.  Federal agencies will not substitute </w:t>
      </w:r>
      <w:proofErr w:type="gramStart"/>
      <w:r w:rsidRPr="00AE57D5">
        <w:rPr>
          <w:color w:val="000000" w:themeColor="text1"/>
          <w:sz w:val="24"/>
          <w:szCs w:val="24"/>
        </w:rPr>
        <w:t>its</w:t>
      </w:r>
      <w:proofErr w:type="gramEnd"/>
      <w:r w:rsidRPr="00AE57D5">
        <w:rPr>
          <w:color w:val="000000" w:themeColor="text1"/>
          <w:sz w:val="24"/>
          <w:szCs w:val="24"/>
        </w:rPr>
        <w:t xml:space="preserve"> judgement for that of the provider or sub-provider unless the matter is primarily a </w:t>
      </w:r>
      <w:proofErr w:type="gramStart"/>
      <w:r w:rsidRPr="00AE57D5">
        <w:rPr>
          <w:color w:val="000000" w:themeColor="text1"/>
          <w:sz w:val="24"/>
          <w:szCs w:val="24"/>
        </w:rPr>
        <w:t>Federal</w:t>
      </w:r>
      <w:proofErr w:type="gramEnd"/>
      <w:r w:rsidRPr="00AE57D5">
        <w:rPr>
          <w:color w:val="000000" w:themeColor="text1"/>
          <w:sz w:val="24"/>
          <w:szCs w:val="24"/>
        </w:rPr>
        <w:t xml:space="preserve"> concern.  Violations of law will be referred to the local, State, or Federal authority having proper jurisdiction.</w:t>
      </w:r>
    </w:p>
    <w:p w14:paraId="24413085" w14:textId="3998B323" w:rsidR="00DD187F" w:rsidRPr="00AE57D5" w:rsidRDefault="00DD187F" w:rsidP="00AB7A48">
      <w:pPr>
        <w:pStyle w:val="ListParagraph"/>
        <w:numPr>
          <w:ilvl w:val="0"/>
          <w:numId w:val="24"/>
        </w:numPr>
        <w:jc w:val="both"/>
        <w:rPr>
          <w:color w:val="000000" w:themeColor="text1"/>
          <w:sz w:val="24"/>
          <w:szCs w:val="24"/>
        </w:rPr>
      </w:pPr>
      <w:r w:rsidRPr="00AE57D5">
        <w:rPr>
          <w:color w:val="000000" w:themeColor="text1"/>
          <w:sz w:val="24"/>
          <w:szCs w:val="24"/>
        </w:rPr>
        <w:t xml:space="preserve">The City </w:t>
      </w:r>
      <w:r w:rsidR="006C3FDB" w:rsidRPr="00AE57D5">
        <w:rPr>
          <w:color w:val="000000" w:themeColor="text1"/>
          <w:sz w:val="24"/>
          <w:szCs w:val="24"/>
        </w:rPr>
        <w:t xml:space="preserve">of Texarkana </w:t>
      </w:r>
      <w:r w:rsidRPr="00AE57D5">
        <w:rPr>
          <w:color w:val="000000" w:themeColor="text1"/>
          <w:sz w:val="24"/>
          <w:szCs w:val="24"/>
        </w:rPr>
        <w:t>will have protest procedures to handle and resolve disputes relating to its procurements and shall in all instances disclose information regarding the protest to the awarding agency.  A protester must exhaust all administrative remedies with the provider and sub-provider before pursuing a protest with the State/Federal agency.  Reviews of protests by the Federal agency will be limited to:</w:t>
      </w:r>
    </w:p>
    <w:p w14:paraId="73EF13BD" w14:textId="77777777" w:rsidR="00DD187F" w:rsidRPr="00AE57D5" w:rsidRDefault="00DD187F" w:rsidP="00AB7A48">
      <w:pPr>
        <w:pStyle w:val="ListParagraph"/>
        <w:numPr>
          <w:ilvl w:val="0"/>
          <w:numId w:val="26"/>
        </w:numPr>
        <w:jc w:val="both"/>
        <w:rPr>
          <w:color w:val="000000" w:themeColor="text1"/>
          <w:sz w:val="24"/>
          <w:szCs w:val="24"/>
        </w:rPr>
      </w:pPr>
      <w:r w:rsidRPr="00AE57D5">
        <w:rPr>
          <w:color w:val="000000" w:themeColor="text1"/>
          <w:sz w:val="24"/>
          <w:szCs w:val="24"/>
        </w:rPr>
        <w:t>Violations of Federal law or regulations and the standards of this section (violations of State or local law will be under the jurisdiction of State or local authorities) and</w:t>
      </w:r>
    </w:p>
    <w:p w14:paraId="35D5270E" w14:textId="77777777" w:rsidR="00DD187F" w:rsidRPr="00AE57D5" w:rsidRDefault="00DD187F" w:rsidP="00AB7A48">
      <w:pPr>
        <w:pStyle w:val="ListParagraph"/>
        <w:numPr>
          <w:ilvl w:val="0"/>
          <w:numId w:val="27"/>
        </w:numPr>
        <w:ind w:left="1800" w:hanging="360"/>
        <w:jc w:val="both"/>
        <w:rPr>
          <w:color w:val="000000" w:themeColor="text1"/>
          <w:sz w:val="24"/>
          <w:szCs w:val="24"/>
        </w:rPr>
      </w:pPr>
      <w:r w:rsidRPr="00AE57D5">
        <w:rPr>
          <w:color w:val="000000" w:themeColor="text1"/>
          <w:sz w:val="24"/>
          <w:szCs w:val="24"/>
        </w:rPr>
        <w:t xml:space="preserve">Violations of the provider’s or sub-provider’s protest procedures for failure to review a complaint or protest.  Protests received by the Federal agency other than those specified above will be referred </w:t>
      </w:r>
      <w:proofErr w:type="gramStart"/>
      <w:r w:rsidRPr="00AE57D5">
        <w:rPr>
          <w:color w:val="000000" w:themeColor="text1"/>
          <w:sz w:val="24"/>
          <w:szCs w:val="24"/>
        </w:rPr>
        <w:t>to</w:t>
      </w:r>
      <w:proofErr w:type="gramEnd"/>
      <w:r w:rsidRPr="00AE57D5">
        <w:rPr>
          <w:color w:val="000000" w:themeColor="text1"/>
          <w:sz w:val="24"/>
          <w:szCs w:val="24"/>
        </w:rPr>
        <w:t xml:space="preserve"> the provider or sub-provider.</w:t>
      </w:r>
    </w:p>
    <w:p w14:paraId="4D48256B" w14:textId="77777777" w:rsidR="00DD187F" w:rsidRPr="00AE57D5" w:rsidRDefault="00DD187F" w:rsidP="00AB7A48">
      <w:pPr>
        <w:pStyle w:val="ListParagraph"/>
        <w:ind w:left="1800"/>
        <w:jc w:val="both"/>
        <w:rPr>
          <w:color w:val="000000" w:themeColor="text1"/>
          <w:sz w:val="24"/>
          <w:szCs w:val="24"/>
        </w:rPr>
      </w:pPr>
    </w:p>
    <w:p w14:paraId="63D051D6" w14:textId="77777777" w:rsidR="00DD187F" w:rsidRPr="00AE57D5" w:rsidRDefault="00DD187F" w:rsidP="00AB7A48">
      <w:pPr>
        <w:ind w:left="360"/>
        <w:jc w:val="both"/>
        <w:rPr>
          <w:color w:val="000000" w:themeColor="text1"/>
          <w:sz w:val="24"/>
          <w:szCs w:val="24"/>
        </w:rPr>
      </w:pPr>
      <w:r w:rsidRPr="00AE57D5">
        <w:rPr>
          <w:color w:val="000000" w:themeColor="text1"/>
          <w:sz w:val="24"/>
          <w:szCs w:val="24"/>
        </w:rPr>
        <w:t>2. Competition.</w:t>
      </w:r>
    </w:p>
    <w:p w14:paraId="49E06206" w14:textId="77777777" w:rsidR="00DD187F" w:rsidRPr="00AE57D5" w:rsidRDefault="00DD187F" w:rsidP="00AB7A48">
      <w:pPr>
        <w:pStyle w:val="ListParagraph"/>
        <w:numPr>
          <w:ilvl w:val="1"/>
          <w:numId w:val="24"/>
        </w:numPr>
        <w:tabs>
          <w:tab w:val="left" w:pos="720"/>
        </w:tabs>
        <w:jc w:val="both"/>
        <w:rPr>
          <w:color w:val="000000" w:themeColor="text1"/>
          <w:sz w:val="24"/>
          <w:szCs w:val="24"/>
        </w:rPr>
      </w:pPr>
      <w:r w:rsidRPr="00AE57D5">
        <w:rPr>
          <w:color w:val="000000" w:themeColor="text1"/>
          <w:sz w:val="24"/>
          <w:szCs w:val="24"/>
        </w:rPr>
        <w:t>All procurement transactions will be conducted in a manner providing full and open competition consistent with the standards of Sec. 85.36 (as quoted in this section).  Some of the situations considered to be restrictive of competition include but are not limited to:</w:t>
      </w:r>
    </w:p>
    <w:p w14:paraId="401D4D82" w14:textId="77777777" w:rsidR="00DD187F" w:rsidRPr="00AE57D5" w:rsidRDefault="00DD187F" w:rsidP="00AB7A48">
      <w:pPr>
        <w:pStyle w:val="ListParagraph"/>
        <w:numPr>
          <w:ilvl w:val="0"/>
          <w:numId w:val="28"/>
        </w:numPr>
        <w:tabs>
          <w:tab w:val="left" w:pos="720"/>
        </w:tabs>
        <w:jc w:val="both"/>
        <w:rPr>
          <w:color w:val="000000" w:themeColor="text1"/>
          <w:sz w:val="24"/>
          <w:szCs w:val="24"/>
        </w:rPr>
      </w:pPr>
      <w:r w:rsidRPr="00AE57D5">
        <w:rPr>
          <w:color w:val="000000" w:themeColor="text1"/>
          <w:sz w:val="24"/>
          <w:szCs w:val="24"/>
        </w:rPr>
        <w:t xml:space="preserve">Placing unreasonable requirements on firms </w:t>
      </w:r>
      <w:proofErr w:type="gramStart"/>
      <w:r w:rsidRPr="00AE57D5">
        <w:rPr>
          <w:color w:val="000000" w:themeColor="text1"/>
          <w:sz w:val="24"/>
          <w:szCs w:val="24"/>
        </w:rPr>
        <w:t>in order for</w:t>
      </w:r>
      <w:proofErr w:type="gramEnd"/>
      <w:r w:rsidRPr="00AE57D5">
        <w:rPr>
          <w:color w:val="000000" w:themeColor="text1"/>
          <w:sz w:val="24"/>
          <w:szCs w:val="24"/>
        </w:rPr>
        <w:t xml:space="preserve"> them to qualify to do business,</w:t>
      </w:r>
    </w:p>
    <w:p w14:paraId="3F333916" w14:textId="77777777" w:rsidR="00DD187F" w:rsidRPr="00AE57D5" w:rsidRDefault="00DD187F" w:rsidP="00AB7A48">
      <w:pPr>
        <w:pStyle w:val="ListParagraph"/>
        <w:numPr>
          <w:ilvl w:val="0"/>
          <w:numId w:val="28"/>
        </w:numPr>
        <w:tabs>
          <w:tab w:val="left" w:pos="720"/>
        </w:tabs>
        <w:jc w:val="both"/>
        <w:rPr>
          <w:color w:val="000000" w:themeColor="text1"/>
          <w:sz w:val="24"/>
          <w:szCs w:val="24"/>
        </w:rPr>
      </w:pPr>
      <w:r w:rsidRPr="00AE57D5">
        <w:rPr>
          <w:color w:val="000000" w:themeColor="text1"/>
          <w:sz w:val="24"/>
          <w:szCs w:val="24"/>
        </w:rPr>
        <w:t>Requiring unnecessary experience and excessive bonding,</w:t>
      </w:r>
    </w:p>
    <w:p w14:paraId="2B21D80F" w14:textId="77777777" w:rsidR="00DD187F" w:rsidRPr="00AE57D5" w:rsidRDefault="00DD187F" w:rsidP="00AB7A48">
      <w:pPr>
        <w:pStyle w:val="ListParagraph"/>
        <w:numPr>
          <w:ilvl w:val="0"/>
          <w:numId w:val="28"/>
        </w:numPr>
        <w:tabs>
          <w:tab w:val="left" w:pos="720"/>
        </w:tabs>
        <w:jc w:val="both"/>
        <w:rPr>
          <w:color w:val="000000" w:themeColor="text1"/>
          <w:sz w:val="24"/>
          <w:szCs w:val="24"/>
        </w:rPr>
      </w:pPr>
      <w:r w:rsidRPr="00AE57D5">
        <w:rPr>
          <w:color w:val="000000" w:themeColor="text1"/>
          <w:sz w:val="24"/>
          <w:szCs w:val="24"/>
        </w:rPr>
        <w:t xml:space="preserve">Noncompetitive pricing practices between firms or between affiliated companies, </w:t>
      </w:r>
    </w:p>
    <w:p w14:paraId="4C6A93D6" w14:textId="77777777" w:rsidR="00DD187F" w:rsidRPr="00AE57D5" w:rsidRDefault="00DD187F" w:rsidP="00AB7A48">
      <w:pPr>
        <w:pStyle w:val="ListParagraph"/>
        <w:numPr>
          <w:ilvl w:val="0"/>
          <w:numId w:val="28"/>
        </w:numPr>
        <w:tabs>
          <w:tab w:val="left" w:pos="720"/>
        </w:tabs>
        <w:jc w:val="both"/>
        <w:rPr>
          <w:color w:val="000000" w:themeColor="text1"/>
          <w:sz w:val="24"/>
          <w:szCs w:val="24"/>
        </w:rPr>
      </w:pPr>
      <w:r w:rsidRPr="00AE57D5">
        <w:rPr>
          <w:color w:val="000000" w:themeColor="text1"/>
          <w:sz w:val="24"/>
          <w:szCs w:val="24"/>
        </w:rPr>
        <w:t>Noncompetitive awards to consultants that are on retainer contracts,</w:t>
      </w:r>
    </w:p>
    <w:p w14:paraId="2FB65129" w14:textId="77777777" w:rsidR="00DD187F" w:rsidRPr="00AE57D5" w:rsidRDefault="00DD187F" w:rsidP="00AB7A48">
      <w:pPr>
        <w:pStyle w:val="ListParagraph"/>
        <w:numPr>
          <w:ilvl w:val="0"/>
          <w:numId w:val="28"/>
        </w:numPr>
        <w:tabs>
          <w:tab w:val="left" w:pos="720"/>
        </w:tabs>
        <w:jc w:val="both"/>
        <w:rPr>
          <w:color w:val="000000" w:themeColor="text1"/>
          <w:sz w:val="24"/>
          <w:szCs w:val="24"/>
        </w:rPr>
      </w:pPr>
      <w:r w:rsidRPr="00AE57D5">
        <w:rPr>
          <w:color w:val="000000" w:themeColor="text1"/>
          <w:sz w:val="24"/>
          <w:szCs w:val="24"/>
        </w:rPr>
        <w:t>Organizational conflicts of interest,</w:t>
      </w:r>
    </w:p>
    <w:p w14:paraId="00545243" w14:textId="77777777" w:rsidR="00DD187F" w:rsidRPr="00AE57D5" w:rsidRDefault="00DD187F" w:rsidP="00AB7A48">
      <w:pPr>
        <w:pStyle w:val="ListParagraph"/>
        <w:numPr>
          <w:ilvl w:val="0"/>
          <w:numId w:val="28"/>
        </w:numPr>
        <w:tabs>
          <w:tab w:val="left" w:pos="720"/>
        </w:tabs>
        <w:jc w:val="both"/>
        <w:rPr>
          <w:color w:val="000000" w:themeColor="text1"/>
          <w:sz w:val="24"/>
          <w:szCs w:val="24"/>
        </w:rPr>
      </w:pPr>
      <w:r w:rsidRPr="00AE57D5">
        <w:rPr>
          <w:color w:val="000000" w:themeColor="text1"/>
          <w:sz w:val="24"/>
          <w:szCs w:val="24"/>
        </w:rPr>
        <w:t>Specifying only a brand name product instead of allowing an equal product to be offered and describing the performance of other relevant requirements of the procurement, and,</w:t>
      </w:r>
    </w:p>
    <w:p w14:paraId="3DE488F1" w14:textId="77777777" w:rsidR="00DD187F" w:rsidRPr="00AE57D5" w:rsidRDefault="00DD187F" w:rsidP="00AB7A48">
      <w:pPr>
        <w:pStyle w:val="ListParagraph"/>
        <w:numPr>
          <w:ilvl w:val="0"/>
          <w:numId w:val="28"/>
        </w:numPr>
        <w:tabs>
          <w:tab w:val="left" w:pos="720"/>
        </w:tabs>
        <w:jc w:val="both"/>
        <w:rPr>
          <w:color w:val="000000" w:themeColor="text1"/>
          <w:sz w:val="24"/>
          <w:szCs w:val="24"/>
        </w:rPr>
      </w:pPr>
      <w:r w:rsidRPr="00AE57D5">
        <w:rPr>
          <w:color w:val="000000" w:themeColor="text1"/>
          <w:sz w:val="24"/>
          <w:szCs w:val="24"/>
        </w:rPr>
        <w:lastRenderedPageBreak/>
        <w:t>Any arbitrary action in the procurement process.</w:t>
      </w:r>
    </w:p>
    <w:p w14:paraId="03664CAA" w14:textId="5469DC44" w:rsidR="00DD187F" w:rsidRPr="00AE57D5" w:rsidRDefault="00DD187F" w:rsidP="00AB7A48">
      <w:pPr>
        <w:pStyle w:val="ListParagraph"/>
        <w:numPr>
          <w:ilvl w:val="1"/>
          <w:numId w:val="24"/>
        </w:numPr>
        <w:tabs>
          <w:tab w:val="left" w:pos="720"/>
        </w:tabs>
        <w:jc w:val="both"/>
        <w:rPr>
          <w:color w:val="000000" w:themeColor="text1"/>
          <w:sz w:val="24"/>
          <w:szCs w:val="24"/>
        </w:rPr>
      </w:pPr>
      <w:r w:rsidRPr="00AE57D5">
        <w:rPr>
          <w:color w:val="000000" w:themeColor="text1"/>
          <w:sz w:val="24"/>
          <w:szCs w:val="24"/>
        </w:rPr>
        <w:t>The City</w:t>
      </w:r>
      <w:r w:rsidR="006C3FDB" w:rsidRPr="00AE57D5">
        <w:rPr>
          <w:color w:val="000000" w:themeColor="text1"/>
          <w:sz w:val="24"/>
          <w:szCs w:val="24"/>
        </w:rPr>
        <w:t xml:space="preserve"> of Texarkana</w:t>
      </w:r>
      <w:r w:rsidRPr="00AE57D5">
        <w:rPr>
          <w:color w:val="000000" w:themeColor="text1"/>
          <w:sz w:val="24"/>
          <w:szCs w:val="24"/>
        </w:rPr>
        <w:t xml:space="preserve"> will conduct procurements in a manner that prohibits the use of statutorily or administratively imposed in-State or local geographical preferences in the evaluation of bids or proposals, except in those cases where applicable Federal statutes expressly mandate or encourage geographic preference.  Nothing in this section preempts State licensing laws.  </w:t>
      </w:r>
    </w:p>
    <w:p w14:paraId="0697BFB9" w14:textId="77777777" w:rsidR="00DD187F" w:rsidRPr="00AE57D5" w:rsidRDefault="00DD187F" w:rsidP="00AB7A48">
      <w:pPr>
        <w:pStyle w:val="ListParagraph"/>
        <w:numPr>
          <w:ilvl w:val="1"/>
          <w:numId w:val="24"/>
        </w:numPr>
        <w:tabs>
          <w:tab w:val="left" w:pos="720"/>
        </w:tabs>
        <w:jc w:val="both"/>
        <w:rPr>
          <w:color w:val="000000" w:themeColor="text1"/>
          <w:sz w:val="24"/>
          <w:szCs w:val="24"/>
        </w:rPr>
      </w:pPr>
      <w:r w:rsidRPr="00AE57D5">
        <w:rPr>
          <w:color w:val="000000" w:themeColor="text1"/>
          <w:sz w:val="24"/>
          <w:szCs w:val="24"/>
        </w:rPr>
        <w:t>Providers will have written selection procedures for procurement transactions.  These procedures will ensure that all solicitations</w:t>
      </w:r>
      <w:proofErr w:type="gramStart"/>
      <w:r w:rsidRPr="00AE57D5">
        <w:rPr>
          <w:color w:val="000000" w:themeColor="text1"/>
          <w:sz w:val="24"/>
          <w:szCs w:val="24"/>
        </w:rPr>
        <w:t>:</w:t>
      </w:r>
      <w:proofErr w:type="gramEnd"/>
    </w:p>
    <w:p w14:paraId="06A2C4E6" w14:textId="77777777" w:rsidR="00DD187F" w:rsidRPr="00AE57D5" w:rsidRDefault="00DD187F" w:rsidP="00AB7A48">
      <w:pPr>
        <w:pStyle w:val="ListParagraph"/>
        <w:numPr>
          <w:ilvl w:val="0"/>
          <w:numId w:val="29"/>
        </w:numPr>
        <w:tabs>
          <w:tab w:val="left" w:pos="720"/>
        </w:tabs>
        <w:jc w:val="both"/>
        <w:rPr>
          <w:color w:val="000000" w:themeColor="text1"/>
          <w:sz w:val="24"/>
          <w:szCs w:val="24"/>
        </w:rPr>
      </w:pPr>
      <w:r w:rsidRPr="00AE57D5">
        <w:rPr>
          <w:color w:val="000000" w:themeColor="text1"/>
          <w:sz w:val="24"/>
          <w:szCs w:val="24"/>
        </w:rPr>
        <w:t xml:space="preserve">Incorporate a clear and accurate description of the technical requirements for the service to be </w:t>
      </w:r>
      <w:proofErr w:type="gramStart"/>
      <w:r w:rsidRPr="00AE57D5">
        <w:rPr>
          <w:color w:val="000000" w:themeColor="text1"/>
          <w:sz w:val="24"/>
          <w:szCs w:val="24"/>
        </w:rPr>
        <w:t>procured</w:t>
      </w:r>
      <w:proofErr w:type="gramEnd"/>
      <w:r w:rsidRPr="00AE57D5">
        <w:rPr>
          <w:color w:val="000000" w:themeColor="text1"/>
          <w:sz w:val="24"/>
          <w:szCs w:val="24"/>
        </w:rPr>
        <w:t xml:space="preserve">.  Such description shall not, in competitive procurements, contain </w:t>
      </w:r>
      <w:proofErr w:type="gramStart"/>
      <w:r w:rsidRPr="00AE57D5">
        <w:rPr>
          <w:color w:val="000000" w:themeColor="text1"/>
          <w:sz w:val="24"/>
          <w:szCs w:val="24"/>
        </w:rPr>
        <w:t>features, which</w:t>
      </w:r>
      <w:proofErr w:type="gramEnd"/>
      <w:r w:rsidRPr="00AE57D5">
        <w:rPr>
          <w:color w:val="000000" w:themeColor="text1"/>
          <w:sz w:val="24"/>
          <w:szCs w:val="24"/>
        </w:rPr>
        <w:t xml:space="preserve"> unduly restrict competition.  The description may include a statement of the qualitative nature of the service to be </w:t>
      </w:r>
      <w:proofErr w:type="gramStart"/>
      <w:r w:rsidRPr="00AE57D5">
        <w:rPr>
          <w:color w:val="000000" w:themeColor="text1"/>
          <w:sz w:val="24"/>
          <w:szCs w:val="24"/>
        </w:rPr>
        <w:t>procured</w:t>
      </w:r>
      <w:proofErr w:type="gramEnd"/>
      <w:r w:rsidRPr="00AE57D5">
        <w:rPr>
          <w:color w:val="000000" w:themeColor="text1"/>
          <w:sz w:val="24"/>
          <w:szCs w:val="24"/>
        </w:rPr>
        <w:t xml:space="preserve">, and when necessary, </w:t>
      </w:r>
      <w:proofErr w:type="gramStart"/>
      <w:r w:rsidRPr="00AE57D5">
        <w:rPr>
          <w:color w:val="000000" w:themeColor="text1"/>
          <w:sz w:val="24"/>
          <w:szCs w:val="24"/>
        </w:rPr>
        <w:t>shall</w:t>
      </w:r>
      <w:proofErr w:type="gramEnd"/>
      <w:r w:rsidRPr="00AE57D5">
        <w:rPr>
          <w:color w:val="000000" w:themeColor="text1"/>
          <w:sz w:val="24"/>
          <w:szCs w:val="24"/>
        </w:rPr>
        <w:t xml:space="preserve"> set forth those minimum essential characteristics and standards to which it must conform if it is to satisfy its intended use.</w:t>
      </w:r>
    </w:p>
    <w:p w14:paraId="2D6850DF" w14:textId="77777777" w:rsidR="00DD187F" w:rsidRPr="00AE57D5" w:rsidRDefault="00DD187F" w:rsidP="00AB7A48">
      <w:pPr>
        <w:pStyle w:val="ListParagraph"/>
        <w:numPr>
          <w:ilvl w:val="0"/>
          <w:numId w:val="29"/>
        </w:numPr>
        <w:tabs>
          <w:tab w:val="left" w:pos="720"/>
        </w:tabs>
        <w:jc w:val="both"/>
        <w:rPr>
          <w:color w:val="000000" w:themeColor="text1"/>
          <w:sz w:val="24"/>
          <w:szCs w:val="24"/>
        </w:rPr>
      </w:pPr>
      <w:r w:rsidRPr="00AE57D5">
        <w:rPr>
          <w:color w:val="000000" w:themeColor="text1"/>
          <w:sz w:val="24"/>
          <w:szCs w:val="24"/>
        </w:rPr>
        <w:t>Identify all requirements that the offerors must fulfill and all other factors to be used in evaluating proposals.</w:t>
      </w:r>
    </w:p>
    <w:p w14:paraId="15F34006" w14:textId="0E4E05AF" w:rsidR="00DD187F" w:rsidRPr="00AE57D5" w:rsidRDefault="00DD187F" w:rsidP="00AB7A48">
      <w:pPr>
        <w:pStyle w:val="ListParagraph"/>
        <w:numPr>
          <w:ilvl w:val="1"/>
          <w:numId w:val="24"/>
        </w:numPr>
        <w:tabs>
          <w:tab w:val="left" w:pos="720"/>
        </w:tabs>
        <w:jc w:val="both"/>
        <w:rPr>
          <w:color w:val="000000" w:themeColor="text1"/>
          <w:sz w:val="24"/>
          <w:szCs w:val="24"/>
        </w:rPr>
      </w:pPr>
      <w:r w:rsidRPr="00AE57D5">
        <w:rPr>
          <w:color w:val="000000" w:themeColor="text1"/>
          <w:sz w:val="24"/>
          <w:szCs w:val="24"/>
        </w:rPr>
        <w:t>The City</w:t>
      </w:r>
      <w:r w:rsidR="006C3FDB" w:rsidRPr="00AE57D5">
        <w:rPr>
          <w:color w:val="000000" w:themeColor="text1"/>
          <w:sz w:val="24"/>
          <w:szCs w:val="24"/>
        </w:rPr>
        <w:t xml:space="preserve"> of Texarkana</w:t>
      </w:r>
      <w:r w:rsidRPr="00AE57D5">
        <w:rPr>
          <w:color w:val="000000" w:themeColor="text1"/>
          <w:sz w:val="24"/>
          <w:szCs w:val="24"/>
        </w:rPr>
        <w:t xml:space="preserve"> will ensure that all </w:t>
      </w:r>
      <w:proofErr w:type="gramStart"/>
      <w:r w:rsidRPr="00AE57D5">
        <w:rPr>
          <w:color w:val="000000" w:themeColor="text1"/>
          <w:sz w:val="24"/>
          <w:szCs w:val="24"/>
        </w:rPr>
        <w:t>prequalified</w:t>
      </w:r>
      <w:proofErr w:type="gramEnd"/>
      <w:r w:rsidRPr="00AE57D5">
        <w:rPr>
          <w:color w:val="000000" w:themeColor="text1"/>
          <w:sz w:val="24"/>
          <w:szCs w:val="24"/>
        </w:rPr>
        <w:t xml:space="preserve"> lists of </w:t>
      </w:r>
      <w:proofErr w:type="gramStart"/>
      <w:r w:rsidRPr="00AE57D5">
        <w:rPr>
          <w:color w:val="000000" w:themeColor="text1"/>
          <w:sz w:val="24"/>
          <w:szCs w:val="24"/>
        </w:rPr>
        <w:t>persons</w:t>
      </w:r>
      <w:proofErr w:type="gramEnd"/>
      <w:r w:rsidRPr="00AE57D5">
        <w:rPr>
          <w:color w:val="000000" w:themeColor="text1"/>
          <w:sz w:val="24"/>
          <w:szCs w:val="24"/>
        </w:rPr>
        <w:t xml:space="preserve">, firms, or products which are used in acquiring services are current and include enough qualified sources to ensure maximum open and free competition.  Also, the </w:t>
      </w:r>
      <w:proofErr w:type="gramStart"/>
      <w:r w:rsidRPr="00AE57D5">
        <w:rPr>
          <w:color w:val="000000" w:themeColor="text1"/>
          <w:sz w:val="24"/>
          <w:szCs w:val="24"/>
        </w:rPr>
        <w:t>City</w:t>
      </w:r>
      <w:proofErr w:type="gramEnd"/>
      <w:r w:rsidRPr="00AE57D5">
        <w:rPr>
          <w:color w:val="000000" w:themeColor="text1"/>
          <w:sz w:val="24"/>
          <w:szCs w:val="24"/>
        </w:rPr>
        <w:t xml:space="preserve"> precludes potential bidders from qualifying during the solicitation period.</w:t>
      </w:r>
    </w:p>
    <w:p w14:paraId="2FEBE4D2" w14:textId="77777777" w:rsidR="00DD187F" w:rsidRPr="00AE57D5" w:rsidRDefault="00DD187F" w:rsidP="00AB7A48">
      <w:pPr>
        <w:pStyle w:val="ListParagraph"/>
        <w:tabs>
          <w:tab w:val="left" w:pos="720"/>
        </w:tabs>
        <w:ind w:left="1080"/>
        <w:jc w:val="both"/>
        <w:rPr>
          <w:color w:val="000000" w:themeColor="text1"/>
          <w:sz w:val="24"/>
          <w:szCs w:val="24"/>
        </w:rPr>
      </w:pPr>
    </w:p>
    <w:p w14:paraId="07B62070" w14:textId="77777777" w:rsidR="00DD187F" w:rsidRPr="00AE57D5" w:rsidRDefault="00DD187F" w:rsidP="00AB7A48">
      <w:pPr>
        <w:tabs>
          <w:tab w:val="left" w:pos="720"/>
        </w:tabs>
        <w:ind w:left="360"/>
        <w:jc w:val="both"/>
        <w:rPr>
          <w:color w:val="000000" w:themeColor="text1"/>
          <w:sz w:val="24"/>
          <w:szCs w:val="24"/>
        </w:rPr>
      </w:pPr>
      <w:r w:rsidRPr="00AE57D5">
        <w:rPr>
          <w:color w:val="000000" w:themeColor="text1"/>
          <w:sz w:val="24"/>
          <w:szCs w:val="24"/>
        </w:rPr>
        <w:t>3. Methods of procurement to be followed</w:t>
      </w:r>
    </w:p>
    <w:p w14:paraId="71071B7C" w14:textId="77777777" w:rsidR="00DD187F" w:rsidRPr="00AE57D5" w:rsidRDefault="00DD187F" w:rsidP="00AB7A48">
      <w:pPr>
        <w:pStyle w:val="ListParagraph"/>
        <w:numPr>
          <w:ilvl w:val="0"/>
          <w:numId w:val="30"/>
        </w:numPr>
        <w:tabs>
          <w:tab w:val="left" w:pos="720"/>
        </w:tabs>
        <w:jc w:val="both"/>
        <w:rPr>
          <w:color w:val="000000" w:themeColor="text1"/>
          <w:sz w:val="24"/>
          <w:szCs w:val="24"/>
        </w:rPr>
      </w:pPr>
      <w:r w:rsidRPr="00AE57D5">
        <w:rPr>
          <w:color w:val="000000" w:themeColor="text1"/>
          <w:sz w:val="24"/>
          <w:szCs w:val="24"/>
        </w:rPr>
        <w:t xml:space="preserve">Procurement by </w:t>
      </w:r>
      <w:r w:rsidRPr="00AE57D5">
        <w:rPr>
          <w:b/>
          <w:bCs/>
          <w:color w:val="000000" w:themeColor="text1"/>
          <w:sz w:val="24"/>
          <w:szCs w:val="24"/>
        </w:rPr>
        <w:t>competitive proposals</w:t>
      </w:r>
      <w:proofErr w:type="gramStart"/>
      <w:r w:rsidRPr="00AE57D5">
        <w:rPr>
          <w:b/>
          <w:bCs/>
          <w:color w:val="000000" w:themeColor="text1"/>
          <w:sz w:val="24"/>
          <w:szCs w:val="24"/>
        </w:rPr>
        <w:t>:</w:t>
      </w:r>
      <w:r w:rsidRPr="00AE57D5">
        <w:rPr>
          <w:color w:val="000000" w:themeColor="text1"/>
          <w:sz w:val="24"/>
          <w:szCs w:val="24"/>
        </w:rPr>
        <w:t xml:space="preserve">  The</w:t>
      </w:r>
      <w:proofErr w:type="gramEnd"/>
      <w:r w:rsidRPr="00AE57D5">
        <w:rPr>
          <w:color w:val="000000" w:themeColor="text1"/>
          <w:sz w:val="24"/>
          <w:szCs w:val="24"/>
        </w:rPr>
        <w:t xml:space="preserve"> technique of competitive proposals is normally conducted with more than one source submitting an offer, and either a fixed-cost or cost-reimbursement type contract is awarded.  If this method is used, the following requirements apply:</w:t>
      </w:r>
    </w:p>
    <w:p w14:paraId="38B66A18" w14:textId="1E0018D5"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The City issues Notices of Intent/Request for Qualifications (NOI/RFQ) or advertisement.</w:t>
      </w:r>
    </w:p>
    <w:p w14:paraId="4910F2E9" w14:textId="04C56C70"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 xml:space="preserve">The </w:t>
      </w:r>
      <w:proofErr w:type="gramStart"/>
      <w:r w:rsidRPr="00AE57D5">
        <w:rPr>
          <w:color w:val="000000" w:themeColor="text1"/>
          <w:sz w:val="24"/>
          <w:szCs w:val="24"/>
        </w:rPr>
        <w:t>City</w:t>
      </w:r>
      <w:proofErr w:type="gramEnd"/>
      <w:r w:rsidRPr="00AE57D5">
        <w:rPr>
          <w:color w:val="000000" w:themeColor="text1"/>
          <w:sz w:val="24"/>
          <w:szCs w:val="24"/>
        </w:rPr>
        <w:t xml:space="preserve"> receives Letters of Interest/Statements of Qualifications (LOI/SOQ).</w:t>
      </w:r>
    </w:p>
    <w:p w14:paraId="2A43A678" w14:textId="24DDBBFD"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 xml:space="preserve">The </w:t>
      </w:r>
      <w:proofErr w:type="gramStart"/>
      <w:r w:rsidRPr="00AE57D5">
        <w:rPr>
          <w:color w:val="000000" w:themeColor="text1"/>
          <w:sz w:val="24"/>
          <w:szCs w:val="24"/>
        </w:rPr>
        <w:t>City</w:t>
      </w:r>
      <w:proofErr w:type="gramEnd"/>
      <w:r w:rsidRPr="00AE57D5">
        <w:rPr>
          <w:color w:val="000000" w:themeColor="text1"/>
          <w:sz w:val="24"/>
          <w:szCs w:val="24"/>
        </w:rPr>
        <w:t xml:space="preserve"> performs screenings/evaluations of LOIs/SOQs and related correspondence.</w:t>
      </w:r>
    </w:p>
    <w:p w14:paraId="00560A90" w14:textId="69818E55"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The City issues invitations to providers selected for interviews.</w:t>
      </w:r>
    </w:p>
    <w:p w14:paraId="491EFE54" w14:textId="6AD299C0"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 xml:space="preserve">The </w:t>
      </w:r>
      <w:proofErr w:type="gramStart"/>
      <w:r w:rsidRPr="00AE57D5">
        <w:rPr>
          <w:color w:val="000000" w:themeColor="text1"/>
          <w:sz w:val="24"/>
          <w:szCs w:val="24"/>
        </w:rPr>
        <w:t>City</w:t>
      </w:r>
      <w:proofErr w:type="gramEnd"/>
      <w:r w:rsidRPr="00AE57D5">
        <w:rPr>
          <w:color w:val="000000" w:themeColor="text1"/>
          <w:sz w:val="24"/>
          <w:szCs w:val="24"/>
        </w:rPr>
        <w:t xml:space="preserve"> conducts evaluations of interviewed providers.</w:t>
      </w:r>
    </w:p>
    <w:p w14:paraId="450FAFE9" w14:textId="2C61430D"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 xml:space="preserve">The </w:t>
      </w:r>
      <w:proofErr w:type="gramStart"/>
      <w:r w:rsidRPr="00AE57D5">
        <w:rPr>
          <w:color w:val="000000" w:themeColor="text1"/>
          <w:sz w:val="24"/>
          <w:szCs w:val="24"/>
        </w:rPr>
        <w:t>City</w:t>
      </w:r>
      <w:proofErr w:type="gramEnd"/>
      <w:r w:rsidRPr="00AE57D5">
        <w:rPr>
          <w:color w:val="000000" w:themeColor="text1"/>
          <w:sz w:val="24"/>
          <w:szCs w:val="24"/>
        </w:rPr>
        <w:t xml:space="preserve"> notifies highest-ranked provider and requests scope, </w:t>
      </w:r>
      <w:proofErr w:type="gramStart"/>
      <w:r w:rsidRPr="00AE57D5">
        <w:rPr>
          <w:color w:val="000000" w:themeColor="text1"/>
          <w:sz w:val="24"/>
          <w:szCs w:val="24"/>
        </w:rPr>
        <w:t>manhour</w:t>
      </w:r>
      <w:proofErr w:type="gramEnd"/>
      <w:r w:rsidRPr="00AE57D5">
        <w:rPr>
          <w:color w:val="000000" w:themeColor="text1"/>
          <w:sz w:val="24"/>
          <w:szCs w:val="24"/>
        </w:rPr>
        <w:t xml:space="preserve"> and cost proposal.</w:t>
      </w:r>
    </w:p>
    <w:p w14:paraId="05DC5DDB" w14:textId="2A561D92"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 xml:space="preserve">The City reviews </w:t>
      </w:r>
      <w:proofErr w:type="gramStart"/>
      <w:r w:rsidRPr="00AE57D5">
        <w:rPr>
          <w:color w:val="000000" w:themeColor="text1"/>
          <w:sz w:val="24"/>
          <w:szCs w:val="24"/>
        </w:rPr>
        <w:t>proposal</w:t>
      </w:r>
      <w:proofErr w:type="gramEnd"/>
      <w:r w:rsidRPr="00AE57D5">
        <w:rPr>
          <w:color w:val="000000" w:themeColor="text1"/>
          <w:sz w:val="24"/>
          <w:szCs w:val="24"/>
        </w:rPr>
        <w:t xml:space="preserve"> from highest ranked proposer and negotiates </w:t>
      </w:r>
      <w:proofErr w:type="gramStart"/>
      <w:r w:rsidRPr="00AE57D5">
        <w:rPr>
          <w:color w:val="000000" w:themeColor="text1"/>
          <w:sz w:val="24"/>
          <w:szCs w:val="24"/>
        </w:rPr>
        <w:t>contract</w:t>
      </w:r>
      <w:proofErr w:type="gramEnd"/>
      <w:r w:rsidRPr="00AE57D5">
        <w:rPr>
          <w:color w:val="000000" w:themeColor="text1"/>
          <w:sz w:val="24"/>
          <w:szCs w:val="24"/>
        </w:rPr>
        <w:t>.</w:t>
      </w:r>
    </w:p>
    <w:p w14:paraId="720956B9" w14:textId="77777777"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All state and federal required contract clauses must be included in contract.</w:t>
      </w:r>
    </w:p>
    <w:p w14:paraId="6B50F1F0" w14:textId="44B92755"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The City and selected provider execute contract.</w:t>
      </w:r>
    </w:p>
    <w:p w14:paraId="1B5E7269" w14:textId="0E26B1B0"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lastRenderedPageBreak/>
        <w:t>The City submits copy of Professional Services Contract to TxDOT.</w:t>
      </w:r>
    </w:p>
    <w:p w14:paraId="1157E11E" w14:textId="7D7B5D30"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 xml:space="preserve">The </w:t>
      </w:r>
      <w:proofErr w:type="gramStart"/>
      <w:r w:rsidRPr="00AE57D5">
        <w:rPr>
          <w:color w:val="000000" w:themeColor="text1"/>
          <w:sz w:val="24"/>
          <w:szCs w:val="24"/>
        </w:rPr>
        <w:t>City</w:t>
      </w:r>
      <w:proofErr w:type="gramEnd"/>
      <w:r w:rsidRPr="00AE57D5">
        <w:rPr>
          <w:color w:val="000000" w:themeColor="text1"/>
          <w:sz w:val="24"/>
          <w:szCs w:val="24"/>
        </w:rPr>
        <w:t xml:space="preserve"> sends letters/correspondence to provider(s) not selected.</w:t>
      </w:r>
    </w:p>
    <w:p w14:paraId="7363ED80" w14:textId="00B2F9BF" w:rsidR="00DD187F" w:rsidRPr="00AE57D5" w:rsidRDefault="00DD187F" w:rsidP="00AB7A48">
      <w:pPr>
        <w:pStyle w:val="ListParagraph"/>
        <w:numPr>
          <w:ilvl w:val="1"/>
          <w:numId w:val="30"/>
        </w:numPr>
        <w:jc w:val="both"/>
        <w:rPr>
          <w:color w:val="000000" w:themeColor="text1"/>
          <w:sz w:val="24"/>
          <w:szCs w:val="24"/>
        </w:rPr>
      </w:pPr>
      <w:r w:rsidRPr="00AE57D5">
        <w:rPr>
          <w:color w:val="000000" w:themeColor="text1"/>
          <w:sz w:val="24"/>
          <w:szCs w:val="24"/>
        </w:rPr>
        <w:t xml:space="preserve">The </w:t>
      </w:r>
      <w:proofErr w:type="gramStart"/>
      <w:r w:rsidRPr="00AE57D5">
        <w:rPr>
          <w:color w:val="000000" w:themeColor="text1"/>
          <w:sz w:val="24"/>
          <w:szCs w:val="24"/>
        </w:rPr>
        <w:t>City</w:t>
      </w:r>
      <w:proofErr w:type="gramEnd"/>
      <w:r w:rsidRPr="00AE57D5">
        <w:rPr>
          <w:color w:val="000000" w:themeColor="text1"/>
          <w:sz w:val="24"/>
          <w:szCs w:val="24"/>
        </w:rPr>
        <w:t xml:space="preserve"> retains documentation indicating a qualifications-based procurement process for retention period stated in the project AFA.</w:t>
      </w:r>
    </w:p>
    <w:p w14:paraId="5B9B2AC7" w14:textId="77777777" w:rsidR="00DD187F" w:rsidRPr="00AE57D5" w:rsidRDefault="00DD187F" w:rsidP="00AB7A48">
      <w:pPr>
        <w:pStyle w:val="ListParagraph"/>
        <w:numPr>
          <w:ilvl w:val="0"/>
          <w:numId w:val="30"/>
        </w:numPr>
        <w:tabs>
          <w:tab w:val="left" w:pos="720"/>
        </w:tabs>
        <w:jc w:val="both"/>
        <w:rPr>
          <w:color w:val="000000" w:themeColor="text1"/>
          <w:sz w:val="24"/>
          <w:szCs w:val="24"/>
        </w:rPr>
      </w:pPr>
      <w:r w:rsidRPr="00AE57D5">
        <w:rPr>
          <w:color w:val="000000" w:themeColor="text1"/>
          <w:sz w:val="24"/>
          <w:szCs w:val="24"/>
        </w:rPr>
        <w:t xml:space="preserve">Procurement by </w:t>
      </w:r>
      <w:r w:rsidRPr="00AE57D5">
        <w:rPr>
          <w:b/>
          <w:bCs/>
          <w:color w:val="000000" w:themeColor="text1"/>
          <w:sz w:val="24"/>
          <w:szCs w:val="24"/>
        </w:rPr>
        <w:t>noncompetitive proposals</w:t>
      </w:r>
      <w:r w:rsidRPr="00AE57D5">
        <w:rPr>
          <w:color w:val="000000" w:themeColor="text1"/>
          <w:sz w:val="24"/>
          <w:szCs w:val="24"/>
        </w:rPr>
        <w:t xml:space="preserve"> is procurement through solicitation of a proposal from only one source, or after solicitation of </w:t>
      </w:r>
      <w:proofErr w:type="gramStart"/>
      <w:r w:rsidRPr="00AE57D5">
        <w:rPr>
          <w:color w:val="000000" w:themeColor="text1"/>
          <w:sz w:val="24"/>
          <w:szCs w:val="24"/>
        </w:rPr>
        <w:t>a number of</w:t>
      </w:r>
      <w:proofErr w:type="gramEnd"/>
      <w:r w:rsidRPr="00AE57D5">
        <w:rPr>
          <w:color w:val="000000" w:themeColor="text1"/>
          <w:sz w:val="24"/>
          <w:szCs w:val="24"/>
        </w:rPr>
        <w:t xml:space="preserve"> sources, competition is determined inadequate.</w:t>
      </w:r>
    </w:p>
    <w:p w14:paraId="6AC5080E" w14:textId="77777777" w:rsidR="00DD187F" w:rsidRPr="00AE57D5" w:rsidRDefault="00DD187F" w:rsidP="00AB7A48">
      <w:pPr>
        <w:pStyle w:val="ListParagraph"/>
        <w:tabs>
          <w:tab w:val="left" w:pos="720"/>
        </w:tabs>
        <w:ind w:left="1080"/>
        <w:jc w:val="both"/>
        <w:rPr>
          <w:color w:val="000000" w:themeColor="text1"/>
          <w:sz w:val="24"/>
          <w:szCs w:val="24"/>
        </w:rPr>
      </w:pPr>
    </w:p>
    <w:p w14:paraId="23D2F347" w14:textId="77777777" w:rsidR="00DD187F" w:rsidRPr="00AE57D5" w:rsidRDefault="00DD187F" w:rsidP="00AB7A48">
      <w:pPr>
        <w:pStyle w:val="ListParagraph"/>
        <w:numPr>
          <w:ilvl w:val="0"/>
          <w:numId w:val="31"/>
        </w:numPr>
        <w:tabs>
          <w:tab w:val="left" w:pos="720"/>
        </w:tabs>
        <w:jc w:val="both"/>
        <w:rPr>
          <w:color w:val="000000" w:themeColor="text1"/>
          <w:sz w:val="24"/>
          <w:szCs w:val="24"/>
        </w:rPr>
      </w:pPr>
      <w:r w:rsidRPr="00AE57D5">
        <w:rPr>
          <w:color w:val="000000" w:themeColor="text1"/>
          <w:sz w:val="24"/>
          <w:szCs w:val="24"/>
        </w:rPr>
        <w:t>Procurement by noncompetitive proposals may be used only when the award of a contract is infeasible under small purchase procedures, sealed bids or competitive proposals and one of the following circumstances applies,</w:t>
      </w:r>
    </w:p>
    <w:p w14:paraId="6ECBBDBC" w14:textId="77777777" w:rsidR="00DD187F" w:rsidRPr="00AE57D5" w:rsidRDefault="00DD187F" w:rsidP="00AB7A48">
      <w:pPr>
        <w:pStyle w:val="ListParagraph"/>
        <w:numPr>
          <w:ilvl w:val="0"/>
          <w:numId w:val="32"/>
        </w:numPr>
        <w:tabs>
          <w:tab w:val="left" w:pos="720"/>
        </w:tabs>
        <w:jc w:val="both"/>
        <w:rPr>
          <w:color w:val="000000" w:themeColor="text1"/>
          <w:sz w:val="24"/>
          <w:szCs w:val="24"/>
        </w:rPr>
      </w:pPr>
      <w:r w:rsidRPr="00AE57D5">
        <w:rPr>
          <w:color w:val="000000" w:themeColor="text1"/>
          <w:sz w:val="24"/>
          <w:szCs w:val="24"/>
        </w:rPr>
        <w:t>The item is available only from a single source,</w:t>
      </w:r>
    </w:p>
    <w:p w14:paraId="193AD86D" w14:textId="77777777" w:rsidR="00DD187F" w:rsidRPr="00AE57D5" w:rsidRDefault="00DD187F" w:rsidP="00AB7A48">
      <w:pPr>
        <w:pStyle w:val="ListParagraph"/>
        <w:numPr>
          <w:ilvl w:val="0"/>
          <w:numId w:val="32"/>
        </w:numPr>
        <w:tabs>
          <w:tab w:val="left" w:pos="720"/>
        </w:tabs>
        <w:jc w:val="both"/>
        <w:rPr>
          <w:color w:val="000000" w:themeColor="text1"/>
          <w:sz w:val="24"/>
          <w:szCs w:val="24"/>
        </w:rPr>
      </w:pPr>
      <w:r w:rsidRPr="00AE57D5">
        <w:rPr>
          <w:color w:val="000000" w:themeColor="text1"/>
          <w:sz w:val="24"/>
          <w:szCs w:val="24"/>
        </w:rPr>
        <w:t>The public exigency or emergency for the requirement will not permit a delay resulting from competitive solicitation,</w:t>
      </w:r>
    </w:p>
    <w:p w14:paraId="018D7C48" w14:textId="77777777" w:rsidR="00DD187F" w:rsidRPr="00AE57D5" w:rsidRDefault="00DD187F" w:rsidP="00AB7A48">
      <w:pPr>
        <w:pStyle w:val="ListParagraph"/>
        <w:numPr>
          <w:ilvl w:val="0"/>
          <w:numId w:val="32"/>
        </w:numPr>
        <w:tabs>
          <w:tab w:val="left" w:pos="720"/>
        </w:tabs>
        <w:jc w:val="both"/>
        <w:rPr>
          <w:color w:val="000000" w:themeColor="text1"/>
          <w:sz w:val="24"/>
          <w:szCs w:val="24"/>
        </w:rPr>
      </w:pPr>
      <w:r w:rsidRPr="00AE57D5">
        <w:rPr>
          <w:color w:val="000000" w:themeColor="text1"/>
          <w:sz w:val="24"/>
          <w:szCs w:val="24"/>
        </w:rPr>
        <w:t>The awarding agency authorizes noncompetitive proposals,</w:t>
      </w:r>
    </w:p>
    <w:p w14:paraId="2BE58FDA" w14:textId="77777777" w:rsidR="00DD187F" w:rsidRPr="00AE57D5" w:rsidRDefault="00DD187F" w:rsidP="00AB7A48">
      <w:pPr>
        <w:pStyle w:val="ListParagraph"/>
        <w:numPr>
          <w:ilvl w:val="0"/>
          <w:numId w:val="32"/>
        </w:numPr>
        <w:tabs>
          <w:tab w:val="left" w:pos="720"/>
        </w:tabs>
        <w:jc w:val="both"/>
        <w:rPr>
          <w:color w:val="000000" w:themeColor="text1"/>
          <w:sz w:val="24"/>
          <w:szCs w:val="24"/>
        </w:rPr>
      </w:pPr>
      <w:r w:rsidRPr="00AE57D5">
        <w:rPr>
          <w:color w:val="000000" w:themeColor="text1"/>
          <w:sz w:val="24"/>
          <w:szCs w:val="24"/>
        </w:rPr>
        <w:t xml:space="preserve">After </w:t>
      </w:r>
      <w:proofErr w:type="gramStart"/>
      <w:r w:rsidRPr="00AE57D5">
        <w:rPr>
          <w:color w:val="000000" w:themeColor="text1"/>
          <w:sz w:val="24"/>
          <w:szCs w:val="24"/>
        </w:rPr>
        <w:t>solicitations</w:t>
      </w:r>
      <w:proofErr w:type="gramEnd"/>
      <w:r w:rsidRPr="00AE57D5">
        <w:rPr>
          <w:color w:val="000000" w:themeColor="text1"/>
          <w:sz w:val="24"/>
          <w:szCs w:val="24"/>
        </w:rPr>
        <w:t xml:space="preserve"> of </w:t>
      </w:r>
      <w:proofErr w:type="gramStart"/>
      <w:r w:rsidRPr="00AE57D5">
        <w:rPr>
          <w:color w:val="000000" w:themeColor="text1"/>
          <w:sz w:val="24"/>
          <w:szCs w:val="24"/>
        </w:rPr>
        <w:t>a number of</w:t>
      </w:r>
      <w:proofErr w:type="gramEnd"/>
      <w:r w:rsidRPr="00AE57D5">
        <w:rPr>
          <w:color w:val="000000" w:themeColor="text1"/>
          <w:sz w:val="24"/>
          <w:szCs w:val="24"/>
        </w:rPr>
        <w:t xml:space="preserve"> sources, competition is determined inadequate.</w:t>
      </w:r>
    </w:p>
    <w:p w14:paraId="20CC72CB" w14:textId="77777777" w:rsidR="00DD187F" w:rsidRPr="00AE57D5" w:rsidRDefault="00DD187F" w:rsidP="00AB7A48">
      <w:pPr>
        <w:pStyle w:val="ListParagraph"/>
        <w:numPr>
          <w:ilvl w:val="0"/>
          <w:numId w:val="31"/>
        </w:numPr>
        <w:tabs>
          <w:tab w:val="left" w:pos="720"/>
        </w:tabs>
        <w:jc w:val="both"/>
        <w:rPr>
          <w:color w:val="000000" w:themeColor="text1"/>
          <w:sz w:val="24"/>
          <w:szCs w:val="24"/>
        </w:rPr>
      </w:pPr>
      <w:r w:rsidRPr="00AE57D5">
        <w:rPr>
          <w:color w:val="000000" w:themeColor="text1"/>
          <w:sz w:val="24"/>
          <w:szCs w:val="24"/>
        </w:rPr>
        <w:t>Cost analysis, i.e., verifying the proposed cost data, the projection of the data, and the evaluation of the specific elements of costs and profits, is required.</w:t>
      </w:r>
    </w:p>
    <w:p w14:paraId="5E5C977F" w14:textId="6D23B8E0" w:rsidR="00DD187F" w:rsidRPr="00AE57D5" w:rsidRDefault="00DD187F" w:rsidP="00AB7A48">
      <w:pPr>
        <w:pStyle w:val="ListParagraph"/>
        <w:numPr>
          <w:ilvl w:val="0"/>
          <w:numId w:val="31"/>
        </w:numPr>
        <w:tabs>
          <w:tab w:val="left" w:pos="720"/>
        </w:tabs>
        <w:jc w:val="both"/>
        <w:rPr>
          <w:color w:val="000000" w:themeColor="text1"/>
          <w:sz w:val="24"/>
          <w:szCs w:val="24"/>
        </w:rPr>
      </w:pPr>
      <w:r w:rsidRPr="00AE57D5">
        <w:rPr>
          <w:color w:val="000000" w:themeColor="text1"/>
          <w:sz w:val="24"/>
          <w:szCs w:val="24"/>
        </w:rPr>
        <w:t xml:space="preserve">The City may be required to submit the proposed procurement to the </w:t>
      </w:r>
      <w:proofErr w:type="gramStart"/>
      <w:r w:rsidRPr="00AE57D5">
        <w:rPr>
          <w:color w:val="000000" w:themeColor="text1"/>
          <w:sz w:val="24"/>
          <w:szCs w:val="24"/>
        </w:rPr>
        <w:t>awarding</w:t>
      </w:r>
      <w:proofErr w:type="gramEnd"/>
      <w:r w:rsidRPr="00AE57D5">
        <w:rPr>
          <w:color w:val="000000" w:themeColor="text1"/>
          <w:sz w:val="24"/>
          <w:szCs w:val="24"/>
        </w:rPr>
        <w:t xml:space="preserve"> agency for pre-award review in accordance with paragraph (g) of this section.</w:t>
      </w:r>
    </w:p>
    <w:p w14:paraId="212CB8BF" w14:textId="77777777" w:rsidR="00DD187F" w:rsidRPr="00AE57D5" w:rsidRDefault="00DD187F" w:rsidP="00AB7A48">
      <w:pPr>
        <w:pStyle w:val="ListParagraph"/>
        <w:tabs>
          <w:tab w:val="left" w:pos="720"/>
        </w:tabs>
        <w:ind w:left="1800"/>
        <w:jc w:val="both"/>
        <w:rPr>
          <w:color w:val="000000" w:themeColor="text1"/>
          <w:sz w:val="24"/>
          <w:szCs w:val="24"/>
        </w:rPr>
      </w:pPr>
    </w:p>
    <w:p w14:paraId="4BB82BD6" w14:textId="77777777" w:rsidR="00DD187F" w:rsidRPr="00AE57D5" w:rsidRDefault="00DD187F" w:rsidP="00AB7A48">
      <w:pPr>
        <w:tabs>
          <w:tab w:val="left" w:pos="720"/>
        </w:tabs>
        <w:ind w:left="360"/>
        <w:jc w:val="both"/>
        <w:rPr>
          <w:color w:val="000000" w:themeColor="text1"/>
          <w:sz w:val="24"/>
          <w:szCs w:val="24"/>
        </w:rPr>
      </w:pPr>
      <w:r w:rsidRPr="00AE57D5">
        <w:rPr>
          <w:color w:val="000000" w:themeColor="text1"/>
          <w:sz w:val="24"/>
          <w:szCs w:val="24"/>
        </w:rPr>
        <w:t>4. Contracting with DBE/HUB firms.</w:t>
      </w:r>
    </w:p>
    <w:p w14:paraId="73769046" w14:textId="77777777" w:rsidR="00DD187F" w:rsidRPr="00AE57D5" w:rsidRDefault="00DD187F" w:rsidP="00AB7A48">
      <w:pPr>
        <w:pStyle w:val="ListParagraph"/>
        <w:numPr>
          <w:ilvl w:val="0"/>
          <w:numId w:val="33"/>
        </w:numPr>
        <w:tabs>
          <w:tab w:val="left" w:pos="720"/>
        </w:tabs>
        <w:jc w:val="both"/>
        <w:rPr>
          <w:color w:val="000000" w:themeColor="text1"/>
          <w:sz w:val="24"/>
          <w:szCs w:val="24"/>
        </w:rPr>
      </w:pPr>
      <w:r w:rsidRPr="00AE57D5">
        <w:rPr>
          <w:color w:val="000000" w:themeColor="text1"/>
          <w:sz w:val="24"/>
          <w:szCs w:val="24"/>
        </w:rPr>
        <w:t>The provider and sub-provider will take all necessary affirmative steps to assure that Disadvantaged Business Enterprise/Historically Utilized Business (DBE/HUB) firms, and labor surplus area firms are used when possible.</w:t>
      </w:r>
    </w:p>
    <w:p w14:paraId="2689BDF9" w14:textId="77777777" w:rsidR="00DD187F" w:rsidRPr="00AE57D5" w:rsidRDefault="00DD187F" w:rsidP="00AB7A48">
      <w:pPr>
        <w:pStyle w:val="ListParagraph"/>
        <w:numPr>
          <w:ilvl w:val="0"/>
          <w:numId w:val="33"/>
        </w:numPr>
        <w:tabs>
          <w:tab w:val="left" w:pos="720"/>
        </w:tabs>
        <w:jc w:val="both"/>
        <w:rPr>
          <w:color w:val="000000" w:themeColor="text1"/>
          <w:sz w:val="24"/>
          <w:szCs w:val="24"/>
        </w:rPr>
      </w:pPr>
      <w:r w:rsidRPr="00AE57D5">
        <w:rPr>
          <w:color w:val="000000" w:themeColor="text1"/>
          <w:sz w:val="24"/>
          <w:szCs w:val="24"/>
        </w:rPr>
        <w:t>Affirmative steps shall include:</w:t>
      </w:r>
    </w:p>
    <w:p w14:paraId="0D49CCB5" w14:textId="77777777" w:rsidR="00DD187F" w:rsidRPr="00AE57D5" w:rsidRDefault="00DD187F" w:rsidP="00AB7A48">
      <w:pPr>
        <w:pStyle w:val="ListParagraph"/>
        <w:numPr>
          <w:ilvl w:val="0"/>
          <w:numId w:val="34"/>
        </w:numPr>
        <w:tabs>
          <w:tab w:val="left" w:pos="720"/>
        </w:tabs>
        <w:jc w:val="both"/>
        <w:rPr>
          <w:color w:val="000000" w:themeColor="text1"/>
          <w:sz w:val="24"/>
          <w:szCs w:val="24"/>
        </w:rPr>
      </w:pPr>
      <w:r w:rsidRPr="00AE57D5">
        <w:rPr>
          <w:color w:val="000000" w:themeColor="text1"/>
          <w:sz w:val="24"/>
          <w:szCs w:val="24"/>
        </w:rPr>
        <w:t>Placing qualified DBE/HUBs on solicitation lists,</w:t>
      </w:r>
    </w:p>
    <w:p w14:paraId="633EE7A9" w14:textId="77777777" w:rsidR="00DD187F" w:rsidRPr="00AE57D5" w:rsidRDefault="00DD187F" w:rsidP="00AB7A48">
      <w:pPr>
        <w:pStyle w:val="ListParagraph"/>
        <w:numPr>
          <w:ilvl w:val="0"/>
          <w:numId w:val="34"/>
        </w:numPr>
        <w:tabs>
          <w:tab w:val="left" w:pos="720"/>
        </w:tabs>
        <w:jc w:val="both"/>
        <w:rPr>
          <w:color w:val="000000" w:themeColor="text1"/>
          <w:sz w:val="24"/>
          <w:szCs w:val="24"/>
        </w:rPr>
      </w:pPr>
      <w:r w:rsidRPr="00AE57D5">
        <w:rPr>
          <w:color w:val="000000" w:themeColor="text1"/>
          <w:sz w:val="24"/>
          <w:szCs w:val="24"/>
        </w:rPr>
        <w:t>Assuring that DBE/HUBs are solicited whenever they are potential sources,</w:t>
      </w:r>
    </w:p>
    <w:p w14:paraId="7F4A292A" w14:textId="77777777" w:rsidR="00DD187F" w:rsidRPr="00AE57D5" w:rsidRDefault="00DD187F" w:rsidP="00AB7A48">
      <w:pPr>
        <w:pStyle w:val="ListParagraph"/>
        <w:numPr>
          <w:ilvl w:val="0"/>
          <w:numId w:val="34"/>
        </w:numPr>
        <w:tabs>
          <w:tab w:val="left" w:pos="720"/>
        </w:tabs>
        <w:jc w:val="both"/>
        <w:rPr>
          <w:color w:val="000000" w:themeColor="text1"/>
          <w:sz w:val="24"/>
          <w:szCs w:val="24"/>
        </w:rPr>
      </w:pPr>
      <w:r w:rsidRPr="00AE57D5">
        <w:rPr>
          <w:color w:val="000000" w:themeColor="text1"/>
          <w:sz w:val="24"/>
          <w:szCs w:val="24"/>
        </w:rPr>
        <w:t>Dividing total requirements, when economically feasible, into smaller tasks or quantities to permit maximum participation by DBE/HUBs,</w:t>
      </w:r>
    </w:p>
    <w:p w14:paraId="5B1A2A3D" w14:textId="77777777" w:rsidR="00DD187F" w:rsidRPr="00AE57D5" w:rsidRDefault="00DD187F" w:rsidP="00AB7A48">
      <w:pPr>
        <w:pStyle w:val="ListParagraph"/>
        <w:numPr>
          <w:ilvl w:val="0"/>
          <w:numId w:val="34"/>
        </w:numPr>
        <w:tabs>
          <w:tab w:val="left" w:pos="720"/>
        </w:tabs>
        <w:jc w:val="both"/>
        <w:rPr>
          <w:color w:val="000000" w:themeColor="text1"/>
          <w:sz w:val="24"/>
          <w:szCs w:val="24"/>
        </w:rPr>
      </w:pPr>
      <w:r w:rsidRPr="00AE57D5">
        <w:rPr>
          <w:color w:val="000000" w:themeColor="text1"/>
          <w:sz w:val="24"/>
          <w:szCs w:val="24"/>
        </w:rPr>
        <w:t>Meet DBE/HUB goal,</w:t>
      </w:r>
    </w:p>
    <w:p w14:paraId="15D35B47" w14:textId="77777777" w:rsidR="00DD187F" w:rsidRPr="00AE57D5" w:rsidRDefault="00DD187F" w:rsidP="00AB7A48">
      <w:pPr>
        <w:pStyle w:val="ListParagraph"/>
        <w:numPr>
          <w:ilvl w:val="0"/>
          <w:numId w:val="34"/>
        </w:numPr>
        <w:tabs>
          <w:tab w:val="left" w:pos="720"/>
        </w:tabs>
        <w:jc w:val="both"/>
        <w:rPr>
          <w:color w:val="000000" w:themeColor="text1"/>
          <w:sz w:val="24"/>
          <w:szCs w:val="24"/>
        </w:rPr>
      </w:pPr>
      <w:r w:rsidRPr="00AE57D5">
        <w:rPr>
          <w:color w:val="000000" w:themeColor="text1"/>
          <w:sz w:val="24"/>
          <w:szCs w:val="24"/>
        </w:rPr>
        <w:t>Requiring the prime consultant, if subconsultants are to be let, to take the affirmative steps listed in paragraphs (4)(b) (i.) through (v) of this section.</w:t>
      </w:r>
    </w:p>
    <w:p w14:paraId="68616298" w14:textId="77777777" w:rsidR="00DD187F" w:rsidRPr="00AE57D5" w:rsidRDefault="00DD187F" w:rsidP="00AB7A48">
      <w:pPr>
        <w:pStyle w:val="ListParagraph"/>
        <w:tabs>
          <w:tab w:val="left" w:pos="720"/>
        </w:tabs>
        <w:ind w:left="1800"/>
        <w:jc w:val="both"/>
        <w:rPr>
          <w:color w:val="000000" w:themeColor="text1"/>
          <w:sz w:val="24"/>
          <w:szCs w:val="24"/>
        </w:rPr>
      </w:pPr>
    </w:p>
    <w:p w14:paraId="7B105D12" w14:textId="77777777" w:rsidR="00DD187F" w:rsidRPr="00AE57D5" w:rsidRDefault="00DD187F" w:rsidP="00AB7A48">
      <w:pPr>
        <w:pStyle w:val="ListParagraph"/>
        <w:numPr>
          <w:ilvl w:val="0"/>
          <w:numId w:val="23"/>
        </w:numPr>
        <w:tabs>
          <w:tab w:val="left" w:pos="720"/>
        </w:tabs>
        <w:jc w:val="both"/>
        <w:rPr>
          <w:color w:val="000000" w:themeColor="text1"/>
          <w:sz w:val="24"/>
          <w:szCs w:val="24"/>
        </w:rPr>
      </w:pPr>
      <w:r w:rsidRPr="00AE57D5">
        <w:rPr>
          <w:color w:val="000000" w:themeColor="text1"/>
          <w:sz w:val="24"/>
          <w:szCs w:val="24"/>
        </w:rPr>
        <w:t>Contract cost.</w:t>
      </w:r>
    </w:p>
    <w:p w14:paraId="3DCF8568" w14:textId="3DF63E1D" w:rsidR="00DD187F" w:rsidRPr="00AE57D5" w:rsidRDefault="00DD187F" w:rsidP="00AB7A48">
      <w:pPr>
        <w:pStyle w:val="ListParagraph"/>
        <w:numPr>
          <w:ilvl w:val="0"/>
          <w:numId w:val="35"/>
        </w:numPr>
        <w:tabs>
          <w:tab w:val="left" w:pos="720"/>
        </w:tabs>
        <w:jc w:val="both"/>
        <w:rPr>
          <w:color w:val="000000" w:themeColor="text1"/>
          <w:sz w:val="24"/>
          <w:szCs w:val="24"/>
        </w:rPr>
      </w:pPr>
      <w:r w:rsidRPr="00AE57D5">
        <w:rPr>
          <w:color w:val="000000" w:themeColor="text1"/>
          <w:sz w:val="24"/>
          <w:szCs w:val="24"/>
        </w:rPr>
        <w:t xml:space="preserve">The City </w:t>
      </w:r>
      <w:r w:rsidR="006C3FDB" w:rsidRPr="00AE57D5">
        <w:rPr>
          <w:color w:val="000000" w:themeColor="text1"/>
          <w:sz w:val="24"/>
          <w:szCs w:val="24"/>
        </w:rPr>
        <w:t xml:space="preserve">of Texarkana </w:t>
      </w:r>
      <w:r w:rsidRPr="00AE57D5">
        <w:rPr>
          <w:color w:val="000000" w:themeColor="text1"/>
          <w:sz w:val="24"/>
          <w:szCs w:val="24"/>
        </w:rPr>
        <w:t xml:space="preserve">must perform a cost analysis in connection with every procurement action including contract modifications.  The method and degree of analysis is dependent on the facts surrounding the </w:t>
      </w:r>
      <w:proofErr w:type="gramStart"/>
      <w:r w:rsidRPr="00AE57D5">
        <w:rPr>
          <w:color w:val="000000" w:themeColor="text1"/>
          <w:sz w:val="24"/>
          <w:szCs w:val="24"/>
        </w:rPr>
        <w:t>particular procurement</w:t>
      </w:r>
      <w:proofErr w:type="gramEnd"/>
      <w:r w:rsidRPr="00AE57D5">
        <w:rPr>
          <w:color w:val="000000" w:themeColor="text1"/>
          <w:sz w:val="24"/>
          <w:szCs w:val="24"/>
        </w:rPr>
        <w:t xml:space="preserve"> situation, </w:t>
      </w:r>
      <w:r w:rsidRPr="00AE57D5">
        <w:rPr>
          <w:color w:val="000000" w:themeColor="text1"/>
          <w:sz w:val="24"/>
          <w:szCs w:val="24"/>
        </w:rPr>
        <w:lastRenderedPageBreak/>
        <w:t xml:space="preserve">but as a starting point, providers must make independent estimates before receiving bids or proposals.  A cost analysis must be </w:t>
      </w:r>
      <w:proofErr w:type="gramStart"/>
      <w:r w:rsidRPr="00AE57D5">
        <w:rPr>
          <w:color w:val="000000" w:themeColor="text1"/>
          <w:sz w:val="24"/>
          <w:szCs w:val="24"/>
        </w:rPr>
        <w:t>performed</w:t>
      </w:r>
      <w:proofErr w:type="gramEnd"/>
      <w:r w:rsidRPr="00AE57D5">
        <w:rPr>
          <w:color w:val="000000" w:themeColor="text1"/>
          <w:sz w:val="24"/>
          <w:szCs w:val="24"/>
        </w:rPr>
        <w:t xml:space="preserve"> when the offeror is required to submit the elements of their estimates cost, e.g., under </w:t>
      </w:r>
      <w:proofErr w:type="gramStart"/>
      <w:r w:rsidRPr="00AE57D5">
        <w:rPr>
          <w:color w:val="000000" w:themeColor="text1"/>
          <w:sz w:val="24"/>
          <w:szCs w:val="24"/>
        </w:rPr>
        <w:t>professional,</w:t>
      </w:r>
      <w:proofErr w:type="gramEnd"/>
      <w:r w:rsidRPr="00AE57D5">
        <w:rPr>
          <w:color w:val="000000" w:themeColor="text1"/>
          <w:sz w:val="24"/>
          <w:szCs w:val="24"/>
        </w:rPr>
        <w:t xml:space="preserve"> consulting, and architectural engineering service contracts.  A cost analysis will be necessary when adequate cost competition is lacking, and for sole source cost, including contract modifications.</w:t>
      </w:r>
    </w:p>
    <w:p w14:paraId="5D3DC903" w14:textId="5BFD037D" w:rsidR="00DD187F" w:rsidRPr="00AE57D5" w:rsidRDefault="00DD187F" w:rsidP="00AB7A48">
      <w:pPr>
        <w:pStyle w:val="ListParagraph"/>
        <w:numPr>
          <w:ilvl w:val="0"/>
          <w:numId w:val="35"/>
        </w:numPr>
        <w:tabs>
          <w:tab w:val="left" w:pos="720"/>
        </w:tabs>
        <w:jc w:val="both"/>
        <w:rPr>
          <w:color w:val="000000" w:themeColor="text1"/>
          <w:sz w:val="24"/>
          <w:szCs w:val="24"/>
        </w:rPr>
      </w:pPr>
      <w:r w:rsidRPr="00AE57D5">
        <w:rPr>
          <w:color w:val="000000" w:themeColor="text1"/>
          <w:sz w:val="24"/>
          <w:szCs w:val="24"/>
        </w:rPr>
        <w:t xml:space="preserve">The City </w:t>
      </w:r>
      <w:r w:rsidR="006C3FDB" w:rsidRPr="00AE57D5">
        <w:rPr>
          <w:color w:val="000000" w:themeColor="text1"/>
          <w:sz w:val="24"/>
          <w:szCs w:val="24"/>
        </w:rPr>
        <w:t xml:space="preserve">of Texarkana </w:t>
      </w:r>
      <w:r w:rsidRPr="00AE57D5">
        <w:rPr>
          <w:color w:val="000000" w:themeColor="text1"/>
          <w:sz w:val="24"/>
          <w:szCs w:val="24"/>
        </w:rPr>
        <w:t xml:space="preserve">will negotiate profit as a separate element of the cost for each contract in which there is no cost competition </w:t>
      </w:r>
      <w:r w:rsidR="00876C79" w:rsidRPr="00AE57D5">
        <w:rPr>
          <w:color w:val="000000" w:themeColor="text1"/>
          <w:sz w:val="24"/>
          <w:szCs w:val="24"/>
        </w:rPr>
        <w:t>and, in all cases,</w:t>
      </w:r>
      <w:r w:rsidRPr="00AE57D5">
        <w:rPr>
          <w:color w:val="000000" w:themeColor="text1"/>
          <w:sz w:val="24"/>
          <w:szCs w:val="24"/>
        </w:rPr>
        <w:t xml:space="preserve"> where cost analysis is performed.  To establish a fair and reasonable profit, consideration will be given to the complexity of the work to be performed, the risk borne by the consultant, the consultant’s investment, the amount or </w:t>
      </w:r>
      <w:r w:rsidR="00876C79" w:rsidRPr="00AE57D5">
        <w:rPr>
          <w:color w:val="000000" w:themeColor="text1"/>
          <w:sz w:val="24"/>
          <w:szCs w:val="24"/>
        </w:rPr>
        <w:t>sub consulting</w:t>
      </w:r>
      <w:r w:rsidRPr="00AE57D5">
        <w:rPr>
          <w:color w:val="000000" w:themeColor="text1"/>
          <w:sz w:val="24"/>
          <w:szCs w:val="24"/>
        </w:rPr>
        <w:t>, the quality of its record of past performance, and industry profit rates.</w:t>
      </w:r>
    </w:p>
    <w:p w14:paraId="265556F3" w14:textId="21385709" w:rsidR="00DD187F" w:rsidRPr="00AE57D5" w:rsidRDefault="00DD187F" w:rsidP="00AB7A48">
      <w:pPr>
        <w:pStyle w:val="ListParagraph"/>
        <w:numPr>
          <w:ilvl w:val="0"/>
          <w:numId w:val="35"/>
        </w:numPr>
        <w:tabs>
          <w:tab w:val="left" w:pos="720"/>
        </w:tabs>
        <w:jc w:val="both"/>
        <w:rPr>
          <w:color w:val="000000" w:themeColor="text1"/>
          <w:sz w:val="24"/>
          <w:szCs w:val="24"/>
        </w:rPr>
      </w:pPr>
      <w:r w:rsidRPr="00AE57D5">
        <w:rPr>
          <w:color w:val="000000" w:themeColor="text1"/>
          <w:sz w:val="24"/>
          <w:szCs w:val="24"/>
        </w:rPr>
        <w:t xml:space="preserve">Costs based on estimated costs for contracts under grants will be allowable only to the extent that costs </w:t>
      </w:r>
      <w:proofErr w:type="gramStart"/>
      <w:r w:rsidR="00876C79" w:rsidRPr="00AE57D5">
        <w:rPr>
          <w:color w:val="000000" w:themeColor="text1"/>
          <w:sz w:val="24"/>
          <w:szCs w:val="24"/>
        </w:rPr>
        <w:t>incurred</w:t>
      </w:r>
      <w:proofErr w:type="gramEnd"/>
      <w:r w:rsidR="00876C79" w:rsidRPr="00AE57D5">
        <w:rPr>
          <w:color w:val="000000" w:themeColor="text1"/>
          <w:sz w:val="24"/>
          <w:szCs w:val="24"/>
        </w:rPr>
        <w:t>,</w:t>
      </w:r>
      <w:r w:rsidRPr="00AE57D5">
        <w:rPr>
          <w:color w:val="000000" w:themeColor="text1"/>
          <w:sz w:val="24"/>
          <w:szCs w:val="24"/>
        </w:rPr>
        <w:t xml:space="preserve"> or cost estimates included in negotiated costs are consistent with Federal cost principles (see Sec. 85.22).  Providers may reference their own principles that comply with the applicable Federal cost principles. </w:t>
      </w:r>
    </w:p>
    <w:p w14:paraId="32F58078" w14:textId="77777777" w:rsidR="00DD187F" w:rsidRPr="00AE57D5" w:rsidRDefault="00DD187F" w:rsidP="00AB7A48">
      <w:pPr>
        <w:pStyle w:val="ListParagraph"/>
        <w:tabs>
          <w:tab w:val="left" w:pos="720"/>
        </w:tabs>
        <w:ind w:left="1080"/>
        <w:jc w:val="both"/>
        <w:rPr>
          <w:color w:val="000000" w:themeColor="text1"/>
          <w:sz w:val="24"/>
          <w:szCs w:val="24"/>
        </w:rPr>
      </w:pPr>
    </w:p>
    <w:p w14:paraId="0F4E4D6B" w14:textId="77777777" w:rsidR="00DD187F" w:rsidRPr="00AE57D5" w:rsidRDefault="00DD187F" w:rsidP="00AB7A48">
      <w:pPr>
        <w:pStyle w:val="ListParagraph"/>
        <w:tabs>
          <w:tab w:val="left" w:pos="720"/>
        </w:tabs>
        <w:ind w:left="1080"/>
        <w:jc w:val="both"/>
        <w:rPr>
          <w:color w:val="000000" w:themeColor="text1"/>
          <w:sz w:val="24"/>
          <w:szCs w:val="24"/>
        </w:rPr>
      </w:pPr>
    </w:p>
    <w:p w14:paraId="49FCC2D5" w14:textId="77777777" w:rsidR="00DD187F" w:rsidRPr="00AE57D5" w:rsidRDefault="00DD187F" w:rsidP="00AB7A48">
      <w:pPr>
        <w:pStyle w:val="ListParagraph"/>
        <w:numPr>
          <w:ilvl w:val="0"/>
          <w:numId w:val="23"/>
        </w:numPr>
        <w:tabs>
          <w:tab w:val="left" w:pos="720"/>
        </w:tabs>
        <w:jc w:val="both"/>
        <w:rPr>
          <w:color w:val="000000" w:themeColor="text1"/>
          <w:sz w:val="24"/>
          <w:szCs w:val="24"/>
        </w:rPr>
      </w:pPr>
      <w:r w:rsidRPr="00AE57D5">
        <w:rPr>
          <w:color w:val="000000" w:themeColor="text1"/>
          <w:sz w:val="24"/>
          <w:szCs w:val="24"/>
        </w:rPr>
        <w:t>Awarding agency review.</w:t>
      </w:r>
    </w:p>
    <w:p w14:paraId="00CB51BB" w14:textId="7A123428" w:rsidR="00DD187F" w:rsidRPr="00AE57D5" w:rsidRDefault="00DD187F" w:rsidP="00AB7A48">
      <w:pPr>
        <w:pStyle w:val="ListParagraph"/>
        <w:numPr>
          <w:ilvl w:val="0"/>
          <w:numId w:val="36"/>
        </w:numPr>
        <w:tabs>
          <w:tab w:val="left" w:pos="720"/>
        </w:tabs>
        <w:jc w:val="both"/>
        <w:rPr>
          <w:b/>
          <w:bCs/>
          <w:color w:val="000000" w:themeColor="text1"/>
          <w:sz w:val="24"/>
          <w:szCs w:val="24"/>
        </w:rPr>
      </w:pPr>
      <w:r w:rsidRPr="00AE57D5">
        <w:rPr>
          <w:color w:val="000000" w:themeColor="text1"/>
          <w:sz w:val="24"/>
          <w:szCs w:val="24"/>
        </w:rPr>
        <w:t>The City</w:t>
      </w:r>
      <w:r w:rsidR="006C3FDB" w:rsidRPr="00AE57D5">
        <w:rPr>
          <w:color w:val="000000" w:themeColor="text1"/>
          <w:sz w:val="24"/>
          <w:szCs w:val="24"/>
        </w:rPr>
        <w:t xml:space="preserve"> of Texarkana</w:t>
      </w:r>
      <w:r w:rsidRPr="00AE57D5">
        <w:rPr>
          <w:color w:val="000000" w:themeColor="text1"/>
          <w:sz w:val="24"/>
          <w:szCs w:val="24"/>
        </w:rPr>
        <w:t xml:space="preserve"> must on request make available for awarding agency pre-award review procurement documents, such as requests for proposals or invitations for bids, independent cost estimates, etc. when:</w:t>
      </w:r>
    </w:p>
    <w:p w14:paraId="130B1913" w14:textId="77777777" w:rsidR="00DD187F" w:rsidRPr="00AE57D5" w:rsidRDefault="00DD187F" w:rsidP="00AB7A48">
      <w:pPr>
        <w:pStyle w:val="ListParagraph"/>
        <w:numPr>
          <w:ilvl w:val="0"/>
          <w:numId w:val="37"/>
        </w:numPr>
        <w:tabs>
          <w:tab w:val="left" w:pos="720"/>
        </w:tabs>
        <w:jc w:val="both"/>
        <w:rPr>
          <w:b/>
          <w:bCs/>
          <w:color w:val="000000" w:themeColor="text1"/>
          <w:sz w:val="24"/>
          <w:szCs w:val="24"/>
        </w:rPr>
      </w:pPr>
      <w:r w:rsidRPr="00AE57D5">
        <w:rPr>
          <w:color w:val="000000" w:themeColor="text1"/>
          <w:sz w:val="24"/>
          <w:szCs w:val="24"/>
        </w:rPr>
        <w:t xml:space="preserve">A provider’s or sub-provider’s procurement procedures or operation fails to comply with the procurement standards in this section, or </w:t>
      </w:r>
    </w:p>
    <w:p w14:paraId="2BCDB2D7" w14:textId="77777777" w:rsidR="00DD187F" w:rsidRPr="00AE57D5" w:rsidRDefault="00DD187F" w:rsidP="00AB7A48">
      <w:pPr>
        <w:pStyle w:val="ListParagraph"/>
        <w:numPr>
          <w:ilvl w:val="0"/>
          <w:numId w:val="37"/>
        </w:numPr>
        <w:tabs>
          <w:tab w:val="left" w:pos="720"/>
        </w:tabs>
        <w:jc w:val="both"/>
        <w:rPr>
          <w:b/>
          <w:bCs/>
          <w:color w:val="000000" w:themeColor="text1"/>
          <w:sz w:val="24"/>
          <w:szCs w:val="24"/>
        </w:rPr>
      </w:pPr>
      <w:r w:rsidRPr="00AE57D5">
        <w:rPr>
          <w:color w:val="000000" w:themeColor="text1"/>
          <w:sz w:val="24"/>
          <w:szCs w:val="24"/>
        </w:rPr>
        <w:t>The procurement is expected to exceed the simplified acquisition threshold and is to be awarded without competition or only one bid or offer is received in response to a solicitation, or</w:t>
      </w:r>
    </w:p>
    <w:p w14:paraId="0D52A548" w14:textId="77777777" w:rsidR="00DD187F" w:rsidRPr="00AE57D5" w:rsidRDefault="00DD187F" w:rsidP="00AB7A48">
      <w:pPr>
        <w:pStyle w:val="ListParagraph"/>
        <w:numPr>
          <w:ilvl w:val="0"/>
          <w:numId w:val="37"/>
        </w:numPr>
        <w:tabs>
          <w:tab w:val="left" w:pos="720"/>
        </w:tabs>
        <w:jc w:val="both"/>
        <w:rPr>
          <w:b/>
          <w:bCs/>
          <w:color w:val="000000" w:themeColor="text1"/>
          <w:sz w:val="24"/>
          <w:szCs w:val="24"/>
        </w:rPr>
      </w:pPr>
      <w:r w:rsidRPr="00AE57D5">
        <w:rPr>
          <w:color w:val="000000" w:themeColor="text1"/>
          <w:sz w:val="24"/>
          <w:szCs w:val="24"/>
        </w:rPr>
        <w:t>The procurement, which is expected to exceed the simplified acquisition threshold, or</w:t>
      </w:r>
    </w:p>
    <w:p w14:paraId="369B7BB5" w14:textId="77777777" w:rsidR="00DD187F" w:rsidRPr="00AE57D5" w:rsidRDefault="00DD187F" w:rsidP="00AB7A48">
      <w:pPr>
        <w:pStyle w:val="ListParagraph"/>
        <w:numPr>
          <w:ilvl w:val="0"/>
          <w:numId w:val="37"/>
        </w:numPr>
        <w:tabs>
          <w:tab w:val="left" w:pos="720"/>
        </w:tabs>
        <w:jc w:val="both"/>
        <w:rPr>
          <w:b/>
          <w:bCs/>
          <w:color w:val="000000" w:themeColor="text1"/>
          <w:sz w:val="24"/>
          <w:szCs w:val="24"/>
        </w:rPr>
      </w:pPr>
      <w:r w:rsidRPr="00AE57D5">
        <w:rPr>
          <w:color w:val="000000" w:themeColor="text1"/>
          <w:sz w:val="24"/>
          <w:szCs w:val="24"/>
        </w:rPr>
        <w:t>A proposed contract modification changes the scope of the contract or increases the contract amount by more than the simplified acquisition threshold.</w:t>
      </w:r>
    </w:p>
    <w:p w14:paraId="05E5A7F6" w14:textId="77777777" w:rsidR="00DD187F" w:rsidRPr="00AE57D5" w:rsidRDefault="00DD187F" w:rsidP="00AB7A48">
      <w:pPr>
        <w:pStyle w:val="ListParagraph"/>
        <w:numPr>
          <w:ilvl w:val="0"/>
          <w:numId w:val="37"/>
        </w:numPr>
        <w:tabs>
          <w:tab w:val="left" w:pos="720"/>
        </w:tabs>
        <w:jc w:val="both"/>
        <w:rPr>
          <w:b/>
          <w:bCs/>
          <w:color w:val="000000" w:themeColor="text1"/>
          <w:sz w:val="24"/>
          <w:szCs w:val="24"/>
        </w:rPr>
      </w:pPr>
      <w:r w:rsidRPr="00AE57D5">
        <w:rPr>
          <w:color w:val="000000" w:themeColor="text1"/>
          <w:sz w:val="24"/>
          <w:szCs w:val="24"/>
        </w:rPr>
        <w:t xml:space="preserve">A provider or sub-provider may request that its procurement system be reviewed by the awarding agency to determine whether its system meets these standards for its system to be certified.  Generally, these reviews shall occur where there is </w:t>
      </w:r>
      <w:proofErr w:type="gramStart"/>
      <w:r w:rsidRPr="00AE57D5">
        <w:rPr>
          <w:color w:val="000000" w:themeColor="text1"/>
          <w:sz w:val="24"/>
          <w:szCs w:val="24"/>
        </w:rPr>
        <w:t>a continuous</w:t>
      </w:r>
      <w:proofErr w:type="gramEnd"/>
      <w:r w:rsidRPr="00AE57D5">
        <w:rPr>
          <w:color w:val="000000" w:themeColor="text1"/>
          <w:sz w:val="24"/>
          <w:szCs w:val="24"/>
        </w:rPr>
        <w:t xml:space="preserve"> high-dollar funding, and third-party contracts are awarded on a regular basis.</w:t>
      </w:r>
    </w:p>
    <w:p w14:paraId="56693207" w14:textId="77777777" w:rsidR="00DD187F" w:rsidRPr="00AE57D5" w:rsidRDefault="00DD187F" w:rsidP="00AB7A48">
      <w:pPr>
        <w:pStyle w:val="ListParagraph"/>
        <w:tabs>
          <w:tab w:val="left" w:pos="720"/>
        </w:tabs>
        <w:ind w:left="1800"/>
        <w:jc w:val="both"/>
        <w:rPr>
          <w:b/>
          <w:bCs/>
          <w:color w:val="000000" w:themeColor="text1"/>
          <w:sz w:val="24"/>
          <w:szCs w:val="24"/>
        </w:rPr>
      </w:pPr>
    </w:p>
    <w:p w14:paraId="1CB11016" w14:textId="77777777" w:rsidR="00DD187F" w:rsidRPr="00AE57D5" w:rsidRDefault="00DD187F" w:rsidP="00AB7A48">
      <w:pPr>
        <w:pStyle w:val="ListParagraph"/>
        <w:numPr>
          <w:ilvl w:val="0"/>
          <w:numId w:val="23"/>
        </w:numPr>
        <w:tabs>
          <w:tab w:val="left" w:pos="720"/>
        </w:tabs>
        <w:jc w:val="both"/>
        <w:rPr>
          <w:color w:val="000000" w:themeColor="text1"/>
          <w:sz w:val="24"/>
          <w:szCs w:val="24"/>
        </w:rPr>
      </w:pPr>
      <w:r w:rsidRPr="00AE57D5">
        <w:rPr>
          <w:color w:val="000000" w:themeColor="text1"/>
          <w:sz w:val="24"/>
          <w:szCs w:val="24"/>
        </w:rPr>
        <w:t>Contract Provisions.</w:t>
      </w:r>
    </w:p>
    <w:p w14:paraId="4FC2D1CA" w14:textId="77777777" w:rsidR="00DD187F" w:rsidRPr="00AE57D5" w:rsidRDefault="00DD187F" w:rsidP="00AB7A48">
      <w:pPr>
        <w:pStyle w:val="ListParagraph"/>
        <w:tabs>
          <w:tab w:val="left" w:pos="720"/>
        </w:tabs>
        <w:jc w:val="both"/>
        <w:rPr>
          <w:color w:val="000000" w:themeColor="text1"/>
          <w:sz w:val="24"/>
          <w:szCs w:val="24"/>
        </w:rPr>
      </w:pPr>
      <w:r w:rsidRPr="00AE57D5">
        <w:rPr>
          <w:color w:val="000000" w:themeColor="text1"/>
          <w:sz w:val="24"/>
          <w:szCs w:val="24"/>
        </w:rPr>
        <w:t>State/Federal agencies are permitted to require changes, remedies, changed conditions, access and records retention, suspension of work, and other clauses approved by State</w:t>
      </w:r>
      <w:proofErr w:type="gramStart"/>
      <w:r w:rsidRPr="00AE57D5">
        <w:rPr>
          <w:color w:val="000000" w:themeColor="text1"/>
          <w:sz w:val="24"/>
          <w:szCs w:val="24"/>
        </w:rPr>
        <w:t xml:space="preserve">/ </w:t>
      </w:r>
      <w:r w:rsidRPr="00AE57D5">
        <w:rPr>
          <w:color w:val="000000" w:themeColor="text1"/>
          <w:sz w:val="24"/>
          <w:szCs w:val="24"/>
        </w:rPr>
        <w:lastRenderedPageBreak/>
        <w:t>Federal</w:t>
      </w:r>
      <w:proofErr w:type="gramEnd"/>
      <w:r w:rsidRPr="00AE57D5">
        <w:rPr>
          <w:color w:val="000000" w:themeColor="text1"/>
          <w:sz w:val="24"/>
          <w:szCs w:val="24"/>
        </w:rPr>
        <w:t xml:space="preserve"> Procurement Policies. A provider’s and sub-</w:t>
      </w:r>
      <w:proofErr w:type="gramStart"/>
      <w:r w:rsidRPr="00AE57D5">
        <w:rPr>
          <w:color w:val="000000" w:themeColor="text1"/>
          <w:sz w:val="24"/>
          <w:szCs w:val="24"/>
        </w:rPr>
        <w:t>provider’s</w:t>
      </w:r>
      <w:proofErr w:type="gramEnd"/>
      <w:r w:rsidRPr="00AE57D5">
        <w:rPr>
          <w:color w:val="000000" w:themeColor="text1"/>
          <w:sz w:val="24"/>
          <w:szCs w:val="24"/>
        </w:rPr>
        <w:t xml:space="preserve"> contracts must contain the following provisions:  </w:t>
      </w:r>
    </w:p>
    <w:p w14:paraId="7FF71C41" w14:textId="77777777" w:rsidR="00DD187F" w:rsidRPr="00AE57D5" w:rsidRDefault="00DD187F" w:rsidP="00AB7A48">
      <w:pPr>
        <w:pStyle w:val="ListParagraph"/>
        <w:tabs>
          <w:tab w:val="left" w:pos="720"/>
        </w:tabs>
        <w:jc w:val="both"/>
        <w:rPr>
          <w:color w:val="000000" w:themeColor="text1"/>
          <w:sz w:val="24"/>
          <w:szCs w:val="24"/>
        </w:rPr>
      </w:pPr>
    </w:p>
    <w:p w14:paraId="4603DCB4" w14:textId="77777777" w:rsidR="00DD187F" w:rsidRPr="00AE57D5" w:rsidRDefault="00DD187F" w:rsidP="00AB7A48">
      <w:pPr>
        <w:pStyle w:val="ListParagraph"/>
        <w:numPr>
          <w:ilvl w:val="0"/>
          <w:numId w:val="38"/>
        </w:numPr>
        <w:tabs>
          <w:tab w:val="left" w:pos="720"/>
        </w:tabs>
        <w:jc w:val="both"/>
        <w:rPr>
          <w:color w:val="000000" w:themeColor="text1"/>
          <w:sz w:val="24"/>
          <w:szCs w:val="24"/>
        </w:rPr>
      </w:pPr>
      <w:r w:rsidRPr="00AE57D5">
        <w:rPr>
          <w:color w:val="000000" w:themeColor="text1"/>
          <w:sz w:val="24"/>
          <w:szCs w:val="24"/>
        </w:rPr>
        <w:t xml:space="preserve">Administrative, contractual, or legal remedies in instances where </w:t>
      </w:r>
      <w:proofErr w:type="gramStart"/>
      <w:r w:rsidRPr="00AE57D5">
        <w:rPr>
          <w:color w:val="000000" w:themeColor="text1"/>
          <w:sz w:val="24"/>
          <w:szCs w:val="24"/>
        </w:rPr>
        <w:t>consultant</w:t>
      </w:r>
      <w:proofErr w:type="gramEnd"/>
      <w:r w:rsidRPr="00AE57D5">
        <w:rPr>
          <w:color w:val="000000" w:themeColor="text1"/>
          <w:sz w:val="24"/>
          <w:szCs w:val="24"/>
        </w:rPr>
        <w:t xml:space="preserve"> violate or breach contract terms and provide for such sanctions and penalties as may be appropriate.  (contracts more than the simplified acquisition threshold).</w:t>
      </w:r>
    </w:p>
    <w:p w14:paraId="1D36BF3B" w14:textId="77777777" w:rsidR="00DD187F" w:rsidRPr="00AE57D5" w:rsidRDefault="00DD187F" w:rsidP="00AB7A48">
      <w:pPr>
        <w:pStyle w:val="ListParagraph"/>
        <w:numPr>
          <w:ilvl w:val="0"/>
          <w:numId w:val="38"/>
        </w:numPr>
        <w:tabs>
          <w:tab w:val="left" w:pos="720"/>
        </w:tabs>
        <w:jc w:val="both"/>
        <w:rPr>
          <w:color w:val="000000" w:themeColor="text1"/>
          <w:sz w:val="24"/>
          <w:szCs w:val="24"/>
        </w:rPr>
      </w:pPr>
      <w:r w:rsidRPr="00AE57D5">
        <w:rPr>
          <w:color w:val="000000" w:themeColor="text1"/>
          <w:sz w:val="24"/>
          <w:szCs w:val="24"/>
        </w:rPr>
        <w:t xml:space="preserve">Termination for cause and for convenience by the provider and sub-provider including </w:t>
      </w:r>
      <w:proofErr w:type="gramStart"/>
      <w:r w:rsidRPr="00AE57D5">
        <w:rPr>
          <w:color w:val="000000" w:themeColor="text1"/>
          <w:sz w:val="24"/>
          <w:szCs w:val="24"/>
        </w:rPr>
        <w:t>the manner by which</w:t>
      </w:r>
      <w:proofErr w:type="gramEnd"/>
      <w:r w:rsidRPr="00AE57D5">
        <w:rPr>
          <w:color w:val="000000" w:themeColor="text1"/>
          <w:sz w:val="24"/>
          <w:szCs w:val="24"/>
        </w:rPr>
        <w:t xml:space="preserve"> it will be affected and the basis for settlement. (All contracts </w:t>
      </w:r>
      <w:proofErr w:type="gramStart"/>
      <w:r w:rsidRPr="00AE57D5">
        <w:rPr>
          <w:color w:val="000000" w:themeColor="text1"/>
          <w:sz w:val="24"/>
          <w:szCs w:val="24"/>
        </w:rPr>
        <w:t>in excess of</w:t>
      </w:r>
      <w:proofErr w:type="gramEnd"/>
      <w:r w:rsidRPr="00AE57D5">
        <w:rPr>
          <w:color w:val="000000" w:themeColor="text1"/>
          <w:sz w:val="24"/>
          <w:szCs w:val="24"/>
        </w:rPr>
        <w:t xml:space="preserve"> $10,000.)</w:t>
      </w:r>
    </w:p>
    <w:p w14:paraId="58530C1B" w14:textId="77777777" w:rsidR="00DD187F" w:rsidRPr="00AE57D5" w:rsidRDefault="00DD187F" w:rsidP="00AB7A48">
      <w:pPr>
        <w:pStyle w:val="ListParagraph"/>
        <w:numPr>
          <w:ilvl w:val="0"/>
          <w:numId w:val="38"/>
        </w:numPr>
        <w:tabs>
          <w:tab w:val="left" w:pos="720"/>
        </w:tabs>
        <w:jc w:val="both"/>
        <w:rPr>
          <w:color w:val="000000" w:themeColor="text1"/>
          <w:sz w:val="24"/>
          <w:szCs w:val="24"/>
        </w:rPr>
      </w:pPr>
      <w:r w:rsidRPr="00AE57D5">
        <w:rPr>
          <w:color w:val="000000" w:themeColor="text1"/>
          <w:sz w:val="24"/>
          <w:szCs w:val="24"/>
        </w:rPr>
        <w:t xml:space="preserve">Compliance with Executive Order 11246 of September 24, 1965, entitled “Equal Employment Opportunity”, as amended by Executive Order 11375 of October 3, 1967, and as supplemented in Department of Labor regulations (41 CFR chapter 60).  (All construction contracts awarded </w:t>
      </w:r>
      <w:proofErr w:type="gramStart"/>
      <w:r w:rsidRPr="00AE57D5">
        <w:rPr>
          <w:color w:val="000000" w:themeColor="text1"/>
          <w:sz w:val="24"/>
          <w:szCs w:val="24"/>
        </w:rPr>
        <w:t>in excess of</w:t>
      </w:r>
      <w:proofErr w:type="gramEnd"/>
      <w:r w:rsidRPr="00AE57D5">
        <w:rPr>
          <w:color w:val="000000" w:themeColor="text1"/>
          <w:sz w:val="24"/>
          <w:szCs w:val="24"/>
        </w:rPr>
        <w:t xml:space="preserve"> $10,000)</w:t>
      </w:r>
    </w:p>
    <w:p w14:paraId="05044134" w14:textId="77777777" w:rsidR="00DD187F" w:rsidRPr="00AE57D5" w:rsidRDefault="00DD187F" w:rsidP="00AB7A48">
      <w:pPr>
        <w:pStyle w:val="ListParagraph"/>
        <w:numPr>
          <w:ilvl w:val="0"/>
          <w:numId w:val="38"/>
        </w:numPr>
        <w:tabs>
          <w:tab w:val="left" w:pos="720"/>
        </w:tabs>
        <w:jc w:val="both"/>
        <w:rPr>
          <w:color w:val="000000" w:themeColor="text1"/>
          <w:sz w:val="24"/>
          <w:szCs w:val="24"/>
        </w:rPr>
      </w:pPr>
      <w:r w:rsidRPr="00AE57D5">
        <w:rPr>
          <w:color w:val="000000" w:themeColor="text1"/>
          <w:sz w:val="24"/>
          <w:szCs w:val="24"/>
        </w:rPr>
        <w:t>Notice of awarding agency requirements and regulations pertaining to reporting.</w:t>
      </w:r>
    </w:p>
    <w:p w14:paraId="0F460FC1" w14:textId="77777777" w:rsidR="00DD187F" w:rsidRPr="00AE57D5" w:rsidRDefault="00DD187F" w:rsidP="00AB7A48">
      <w:pPr>
        <w:pStyle w:val="ListParagraph"/>
        <w:numPr>
          <w:ilvl w:val="0"/>
          <w:numId w:val="38"/>
        </w:numPr>
        <w:tabs>
          <w:tab w:val="left" w:pos="720"/>
        </w:tabs>
        <w:jc w:val="both"/>
        <w:rPr>
          <w:color w:val="000000" w:themeColor="text1"/>
          <w:sz w:val="24"/>
          <w:szCs w:val="24"/>
        </w:rPr>
      </w:pPr>
      <w:r w:rsidRPr="00AE57D5">
        <w:rPr>
          <w:color w:val="000000" w:themeColor="text1"/>
          <w:sz w:val="24"/>
          <w:szCs w:val="24"/>
        </w:rPr>
        <w:t>Awarding agency requirements and regulations pertaining to copyrights and rights in data.</w:t>
      </w:r>
    </w:p>
    <w:p w14:paraId="0DD72ADF" w14:textId="77777777" w:rsidR="00DD187F" w:rsidRPr="00AE57D5" w:rsidRDefault="00DD187F" w:rsidP="00AB7A48">
      <w:pPr>
        <w:pStyle w:val="ListParagraph"/>
        <w:numPr>
          <w:ilvl w:val="0"/>
          <w:numId w:val="38"/>
        </w:numPr>
        <w:tabs>
          <w:tab w:val="left" w:pos="720"/>
        </w:tabs>
        <w:jc w:val="both"/>
        <w:rPr>
          <w:color w:val="000000" w:themeColor="text1"/>
          <w:sz w:val="24"/>
          <w:szCs w:val="24"/>
        </w:rPr>
      </w:pPr>
      <w:r w:rsidRPr="00AE57D5">
        <w:rPr>
          <w:color w:val="000000" w:themeColor="text1"/>
          <w:sz w:val="24"/>
          <w:szCs w:val="24"/>
        </w:rPr>
        <w:t>Access by the provider, the sub-provider, the Federal grantor agency, the Comptroller General of the United States, or any of its duly authorized representatives to any books, documents, papers, and records or the consultants which are directly pertinent to that specific contract for the purpose of making audit, examination, excerpts, and transcriptions.</w:t>
      </w:r>
    </w:p>
    <w:p w14:paraId="129452A1" w14:textId="77777777" w:rsidR="00DD187F" w:rsidRPr="00AE57D5" w:rsidRDefault="00DD187F" w:rsidP="00AB7A48">
      <w:pPr>
        <w:pStyle w:val="ListParagraph"/>
        <w:numPr>
          <w:ilvl w:val="0"/>
          <w:numId w:val="38"/>
        </w:numPr>
        <w:tabs>
          <w:tab w:val="left" w:pos="720"/>
        </w:tabs>
        <w:jc w:val="both"/>
        <w:rPr>
          <w:color w:val="000000" w:themeColor="text1"/>
          <w:sz w:val="24"/>
          <w:szCs w:val="24"/>
        </w:rPr>
      </w:pPr>
      <w:r w:rsidRPr="00AE57D5">
        <w:rPr>
          <w:color w:val="000000" w:themeColor="text1"/>
          <w:sz w:val="24"/>
          <w:szCs w:val="24"/>
        </w:rPr>
        <w:t>Retention of all required recorded for three years after providers or sub-providers make final payments and all other pending matters are closed.</w:t>
      </w:r>
    </w:p>
    <w:p w14:paraId="5F32A501" w14:textId="0F298D32" w:rsidR="00DD187F" w:rsidRPr="00AE57D5" w:rsidRDefault="00DD187F" w:rsidP="00AB7A48">
      <w:pPr>
        <w:pStyle w:val="ListParagraph"/>
        <w:numPr>
          <w:ilvl w:val="0"/>
          <w:numId w:val="38"/>
        </w:numPr>
        <w:tabs>
          <w:tab w:val="left" w:pos="720"/>
        </w:tabs>
        <w:jc w:val="both"/>
        <w:rPr>
          <w:color w:val="000000" w:themeColor="text1"/>
          <w:sz w:val="24"/>
          <w:szCs w:val="24"/>
        </w:rPr>
      </w:pPr>
      <w:r w:rsidRPr="00AE57D5">
        <w:rPr>
          <w:color w:val="000000" w:themeColor="text1"/>
          <w:sz w:val="24"/>
          <w:szCs w:val="24"/>
        </w:rPr>
        <w:t xml:space="preserve">Errors and Omissions may arise during the design phase of a project, during construction of a project, or after project completion as a contractor claim. The </w:t>
      </w:r>
      <w:proofErr w:type="gramStart"/>
      <w:r w:rsidRPr="00AE57D5">
        <w:rPr>
          <w:color w:val="000000" w:themeColor="text1"/>
          <w:sz w:val="24"/>
          <w:szCs w:val="24"/>
        </w:rPr>
        <w:t>City</w:t>
      </w:r>
      <w:proofErr w:type="gramEnd"/>
      <w:r w:rsidRPr="00AE57D5">
        <w:rPr>
          <w:color w:val="000000" w:themeColor="text1"/>
          <w:sz w:val="24"/>
          <w:szCs w:val="24"/>
        </w:rPr>
        <w:t xml:space="preserve"> will document said error or omission and notify in writing the provider. The consultant will be expected to be available to make requested revisions (at cost to the consultant) to the plans if the error or omissions </w:t>
      </w:r>
      <w:proofErr w:type="gramStart"/>
      <w:r w:rsidRPr="00AE57D5">
        <w:rPr>
          <w:color w:val="000000" w:themeColor="text1"/>
          <w:sz w:val="24"/>
          <w:szCs w:val="24"/>
        </w:rPr>
        <w:t>is</w:t>
      </w:r>
      <w:proofErr w:type="gramEnd"/>
      <w:r w:rsidRPr="00AE57D5">
        <w:rPr>
          <w:color w:val="000000" w:themeColor="text1"/>
          <w:sz w:val="24"/>
          <w:szCs w:val="24"/>
        </w:rPr>
        <w:t xml:space="preserve"> identified to be the responsibility of the consultant. If the responsibility is other than the consultant’s error or omission, arrangements will be made within the </w:t>
      </w:r>
      <w:proofErr w:type="gramStart"/>
      <w:r w:rsidRPr="00AE57D5">
        <w:rPr>
          <w:color w:val="000000" w:themeColor="text1"/>
          <w:sz w:val="24"/>
          <w:szCs w:val="24"/>
        </w:rPr>
        <w:t>City</w:t>
      </w:r>
      <w:proofErr w:type="gramEnd"/>
      <w:r w:rsidRPr="00AE57D5">
        <w:rPr>
          <w:color w:val="000000" w:themeColor="text1"/>
          <w:sz w:val="24"/>
          <w:szCs w:val="24"/>
        </w:rPr>
        <w:t xml:space="preserve"> to handle the design correction </w:t>
      </w:r>
      <w:proofErr w:type="gramStart"/>
      <w:r w:rsidRPr="00AE57D5">
        <w:rPr>
          <w:color w:val="000000" w:themeColor="text1"/>
          <w:sz w:val="24"/>
          <w:szCs w:val="24"/>
        </w:rPr>
        <w:t>with by</w:t>
      </w:r>
      <w:proofErr w:type="gramEnd"/>
      <w:r w:rsidRPr="00AE57D5">
        <w:rPr>
          <w:color w:val="000000" w:themeColor="text1"/>
          <w:sz w:val="24"/>
          <w:szCs w:val="24"/>
        </w:rPr>
        <w:t xml:space="preserve"> additional compensation to the consultant or with internal resources. </w:t>
      </w:r>
    </w:p>
    <w:p w14:paraId="0A0FFE3C" w14:textId="77777777" w:rsidR="00DD187F" w:rsidRPr="00AE57D5" w:rsidRDefault="00DD187F" w:rsidP="00F57EF8">
      <w:pPr>
        <w:rPr>
          <w:color w:val="000000" w:themeColor="text1"/>
        </w:rPr>
      </w:pPr>
    </w:p>
    <w:p w14:paraId="38776F9B" w14:textId="77777777" w:rsidR="002027C8" w:rsidRPr="00AE57D5" w:rsidRDefault="002027C8" w:rsidP="009F6F74">
      <w:pPr>
        <w:pStyle w:val="ListParagraph"/>
        <w:spacing w:after="0"/>
        <w:rPr>
          <w:b/>
          <w:bCs/>
          <w:color w:val="000000" w:themeColor="text1"/>
          <w:sz w:val="32"/>
          <w:szCs w:val="32"/>
        </w:rPr>
      </w:pPr>
    </w:p>
    <w:p w14:paraId="68A4504A" w14:textId="77777777" w:rsidR="002027C8" w:rsidRPr="00AE57D5" w:rsidRDefault="002027C8" w:rsidP="009F6F74">
      <w:pPr>
        <w:spacing w:after="0"/>
        <w:rPr>
          <w:i/>
          <w:iCs/>
          <w:color w:val="000000" w:themeColor="text1"/>
          <w:sz w:val="24"/>
          <w:szCs w:val="24"/>
        </w:rPr>
      </w:pPr>
    </w:p>
    <w:p w14:paraId="0F26779A" w14:textId="77777777" w:rsidR="002027C8" w:rsidRPr="00AE57D5" w:rsidRDefault="002027C8" w:rsidP="009F6F74">
      <w:pPr>
        <w:spacing w:after="0"/>
        <w:rPr>
          <w:i/>
          <w:iCs/>
          <w:color w:val="000000" w:themeColor="text1"/>
          <w:sz w:val="24"/>
          <w:szCs w:val="24"/>
        </w:rPr>
      </w:pPr>
    </w:p>
    <w:p w14:paraId="42DCBB78" w14:textId="77777777" w:rsidR="005139BA" w:rsidRDefault="005139BA" w:rsidP="009F6F74">
      <w:pPr>
        <w:spacing w:after="0"/>
        <w:ind w:left="1080"/>
        <w:rPr>
          <w:b/>
          <w:bCs/>
          <w:i/>
          <w:iCs/>
          <w:sz w:val="28"/>
          <w:szCs w:val="28"/>
        </w:rPr>
      </w:pPr>
    </w:p>
    <w:p w14:paraId="166C7235" w14:textId="77777777" w:rsidR="005139BA" w:rsidRPr="005139BA" w:rsidRDefault="005139BA" w:rsidP="009F6F74">
      <w:pPr>
        <w:spacing w:after="0"/>
        <w:ind w:left="1080"/>
        <w:rPr>
          <w:b/>
          <w:bCs/>
          <w:i/>
          <w:iCs/>
          <w:sz w:val="28"/>
          <w:szCs w:val="28"/>
        </w:rPr>
      </w:pPr>
    </w:p>
    <w:p w14:paraId="358C0D7B" w14:textId="77777777" w:rsidR="008F1938" w:rsidRPr="008F1938" w:rsidRDefault="008F1938" w:rsidP="009F6F74">
      <w:pPr>
        <w:spacing w:after="0"/>
        <w:rPr>
          <w:sz w:val="24"/>
          <w:szCs w:val="24"/>
        </w:rPr>
      </w:pPr>
    </w:p>
    <w:p w14:paraId="2232F207" w14:textId="496C6694" w:rsidR="006244E0" w:rsidRPr="006244E0" w:rsidRDefault="006244E0" w:rsidP="009F6F74">
      <w:pPr>
        <w:spacing w:after="0"/>
        <w:rPr>
          <w:sz w:val="24"/>
          <w:szCs w:val="24"/>
        </w:rPr>
      </w:pPr>
    </w:p>
    <w:sectPr w:rsidR="006244E0" w:rsidRPr="006244E0" w:rsidSect="00C7674E">
      <w:headerReference w:type="default" r:id="rId20"/>
      <w:footerReference w:type="default" r:id="rId21"/>
      <w:headerReference w:type="first" r:id="rId22"/>
      <w:pgSz w:w="12240" w:h="15840"/>
      <w:pgMar w:top="99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835A" w14:textId="77777777" w:rsidR="006F3C28" w:rsidRDefault="006F3C28" w:rsidP="00440C55">
      <w:pPr>
        <w:spacing w:after="0" w:line="240" w:lineRule="auto"/>
      </w:pPr>
      <w:r>
        <w:separator/>
      </w:r>
    </w:p>
  </w:endnote>
  <w:endnote w:type="continuationSeparator" w:id="0">
    <w:p w14:paraId="3D5C5DA3" w14:textId="77777777" w:rsidR="006F3C28" w:rsidRDefault="006F3C28" w:rsidP="0044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467" w14:textId="1D89E159" w:rsidR="00653253" w:rsidRDefault="00653253" w:rsidP="00C7674E">
    <w:pPr>
      <w:pStyle w:val="Footer"/>
      <w:ind w:left="3240" w:firstLine="4680"/>
    </w:pPr>
    <w:r>
      <w:rPr>
        <w:noProof/>
      </w:rPr>
      <mc:AlternateContent>
        <mc:Choice Requires="wps">
          <w:drawing>
            <wp:anchor distT="0" distB="0" distL="114300" distR="114300" simplePos="0" relativeHeight="251663360" behindDoc="0" locked="0" layoutInCell="1" allowOverlap="1" wp14:anchorId="53EC63E0" wp14:editId="1D067B14">
              <wp:simplePos x="0" y="0"/>
              <wp:positionH relativeFrom="margin">
                <wp:align>left</wp:align>
              </wp:positionH>
              <wp:positionV relativeFrom="paragraph">
                <wp:posOffset>14732</wp:posOffset>
              </wp:positionV>
              <wp:extent cx="1645920" cy="252730"/>
              <wp:effectExtent l="0" t="0" r="11430" b="0"/>
              <wp:wrapNone/>
              <wp:docPr id="17" name="Text Box 17"/>
              <wp:cNvGraphicFramePr/>
              <a:graphic xmlns:a="http://schemas.openxmlformats.org/drawingml/2006/main">
                <a:graphicData uri="http://schemas.microsoft.com/office/word/2010/wordprocessingShape">
                  <wps:wsp>
                    <wps:cNvSpPr txBox="1"/>
                    <wps:spPr>
                      <a:xfrm>
                        <a:off x="0" y="0"/>
                        <a:ext cx="164592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0F45E" w14:textId="2D960552" w:rsidR="00653253" w:rsidRPr="0036252A" w:rsidRDefault="00000000" w:rsidP="008D28B7">
                          <w:pPr>
                            <w:pStyle w:val="Footer"/>
                            <w:tabs>
                              <w:tab w:val="clear" w:pos="4680"/>
                              <w:tab w:val="clear" w:pos="9360"/>
                            </w:tabs>
                            <w:jc w:val="right"/>
                          </w:pPr>
                          <w:sdt>
                            <w:sdtPr>
                              <w:alias w:val="Subtitle"/>
                              <w:tag w:val=""/>
                              <w:id w:val="-930656603"/>
                              <w:dataBinding w:prefixMappings="xmlns:ns0='http://purl.org/dc/elements/1.1/' xmlns:ns1='http://schemas.openxmlformats.org/package/2006/metadata/core-properties' " w:xpath="/ns1:coreProperties[1]/ns0:subject[1]" w:storeItemID="{6C3C8BC8-F283-45AE-878A-BAB7291924A1}"/>
                              <w:text/>
                            </w:sdtPr>
                            <w:sdtContent>
                              <w:r w:rsidR="00653253" w:rsidRPr="0036252A">
                                <w:t xml:space="preserve">Revised </w:t>
                              </w:r>
                              <w:r w:rsidR="002E459E">
                                <w:t>May</w:t>
                              </w:r>
                              <w:r w:rsidR="00653253" w:rsidRPr="0036252A">
                                <w:t xml:space="preserve"> </w:t>
                              </w:r>
                              <w:r w:rsidR="002E459E">
                                <w:t>12</w:t>
                              </w:r>
                              <w:r w:rsidR="00653253" w:rsidRPr="0036252A">
                                <w:t>.202</w:t>
                              </w:r>
                              <w:r w:rsidR="002E459E">
                                <w:t>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3EC63E0" id="_x0000_t202" coordsize="21600,21600" o:spt="202" path="m,l,21600r21600,l21600,xe">
              <v:stroke joinstyle="miter"/>
              <v:path gradientshapeok="t" o:connecttype="rect"/>
            </v:shapetype>
            <v:shape id="Text Box 17" o:spid="_x0000_s1026" type="#_x0000_t202" style="position:absolute;left:0;text-align:left;margin-left:0;margin-top:1.15pt;width:129.6pt;height:19.9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WRYwIAADUFAAAOAAAAZHJzL2Uyb0RvYy54bWysVN9v2jAQfp+0/8Hy+wjQQjfUULFWTJNQ&#10;W62d+mwcG6I5Ps8+SNhfv7OTAOr20mkvzsX33e/vfH3TVIbtlQ8l2JyPBkPOlJVQlHaT8+/Pyw8f&#10;OQsobCEMWJXzgwr8Zv7+3XXtZmoMWzCF8oyc2DCrXc63iG6WZUFuVSXCAJyypNTgK4H06zdZ4UVN&#10;3iuTjYfDaVaDL5wHqUKg27tWyefJv9ZK4oPWQSEzOafcMJ0+net4ZvNrMdt44bal7NIQ/5BFJUpL&#10;QY+u7gQKtvPlH66qUnoIoHEgocpA61KqVANVMxq+quZpK5xKtVBzgju2Kfw/t/J+/+QePcPmMzQ0&#10;wNiQ2oVZoMtYT6N9Fb+UKSM9tfBwbJtqkMloNL2cfBqTSpJuPBlfXaS+Zidr5wN+UVCxKOTc01hS&#10;t8R+FZAiErSHxGAWlqUxaTTGsjrn04vJMBkcNWRhbMSqNOTOzSnzJOHBqIgx9pvSrCxSAfEi0Uvd&#10;Gs/2goghpFQWU+3JL6EjSlMSbzHs8Kes3mLc1tFHBotH46q04FP1r9IufvQp6xZPjTyrO4rYrJtu&#10;omsoDjRoD+0OBCeXJU1jJQI+Ck+kpwHSIuMDHdoAdR06ibMt+F9/u4944iJpOatpiXIefu6EV5yZ&#10;r5ZYGjcuCZeTq0gQ39+uz2/trroFGsOIngonkxixaHpRe6heaM8XMRqphJUUM+fYi7fYrjS9E1It&#10;FglE++UEruyTk9F1nErk2HPzIrzriIhE4Xvo10zMXvGxxSbCuMUOiZWJrLGxbTe7htNuJg5370hc&#10;/vP/hDq9dvPfAAAA//8DAFBLAwQUAAYACAAAACEARt6m8doAAAAFAQAADwAAAGRycy9kb3ducmV2&#10;LnhtbEyPzU7DMBCE70i8g7VI3KhT8yMI2VSIn2sFhQdw4yUJxOtgO4np02NOcBzNaOabapPsIGby&#10;oXeMsF4VIIgbZ3puEd5en86uQYSo2ejBMSF8U4BNfXxU6dK4hV9o3sVW5BIOpUboYhxLKUPTkdVh&#10;5Ubi7L07b3XM0rfSeL3kcjtIVRRX0uqe80KnR7rvqPncTRbheTZNnNTycNgWX2k6PG4/fJoQT0/S&#10;3S2ISCn+heEXP6NDnZn2bmITxICQj0QEdQ4im+ryRoHYI1yoNci6kv/p6x8AAAD//wMAUEsBAi0A&#10;FAAGAAgAAAAhALaDOJL+AAAA4QEAABMAAAAAAAAAAAAAAAAAAAAAAFtDb250ZW50X1R5cGVzXS54&#10;bWxQSwECLQAUAAYACAAAACEAOP0h/9YAAACUAQAACwAAAAAAAAAAAAAAAAAvAQAAX3JlbHMvLnJl&#10;bHNQSwECLQAUAAYACAAAACEAODcFkWMCAAA1BQAADgAAAAAAAAAAAAAAAAAuAgAAZHJzL2Uyb0Rv&#10;Yy54bWxQSwECLQAUAAYACAAAACEARt6m8doAAAAFAQAADwAAAAAAAAAAAAAAAAC9BAAAZHJzL2Rv&#10;d25yZXYueG1sUEsFBgAAAAAEAAQA8wAAAMQFAAAAAA==&#10;" filled="f" stroked="f" strokeweight=".5pt">
              <v:textbox style="mso-fit-shape-to-text:t" inset="0,,0">
                <w:txbxContent>
                  <w:p w14:paraId="3A30F45E" w14:textId="2D960552" w:rsidR="00653253" w:rsidRPr="0036252A" w:rsidRDefault="00C37256" w:rsidP="008D28B7">
                    <w:pPr>
                      <w:pStyle w:val="Footer"/>
                      <w:tabs>
                        <w:tab w:val="clear" w:pos="4680"/>
                        <w:tab w:val="clear" w:pos="9360"/>
                      </w:tabs>
                      <w:jc w:val="right"/>
                    </w:pPr>
                    <w:sdt>
                      <w:sdtPr>
                        <w:alias w:val="Subtitle"/>
                        <w:tag w:val=""/>
                        <w:id w:val="-930656603"/>
                        <w:dataBinding w:prefixMappings="xmlns:ns0='http://purl.org/dc/elements/1.1/' xmlns:ns1='http://schemas.openxmlformats.org/package/2006/metadata/core-properties' " w:xpath="/ns1:coreProperties[1]/ns0:subject[1]" w:storeItemID="{6C3C8BC8-F283-45AE-878A-BAB7291924A1}"/>
                        <w:text/>
                      </w:sdtPr>
                      <w:sdtEndPr/>
                      <w:sdtContent>
                        <w:r w:rsidR="00653253" w:rsidRPr="0036252A">
                          <w:t xml:space="preserve">Revised </w:t>
                        </w:r>
                        <w:r w:rsidR="002E459E">
                          <w:t>May</w:t>
                        </w:r>
                        <w:r w:rsidR="00653253" w:rsidRPr="0036252A">
                          <w:t xml:space="preserve"> </w:t>
                        </w:r>
                        <w:r w:rsidR="002E459E">
                          <w:t>12</w:t>
                        </w:r>
                        <w:r w:rsidR="00653253" w:rsidRPr="0036252A">
                          <w:t>.202</w:t>
                        </w:r>
                        <w:r w:rsidR="002E459E">
                          <w:t>5</w:t>
                        </w:r>
                      </w:sdtContent>
                    </w:sdt>
                  </w:p>
                </w:txbxContent>
              </v:textbox>
              <w10:wrap anchorx="margin"/>
            </v:shape>
          </w:pict>
        </mc:Fallback>
      </mc:AlternateContent>
    </w:r>
    <w:sdt>
      <w:sdtPr>
        <w:id w:val="867948573"/>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8946A8">
          <w:rPr>
            <w:noProof/>
          </w:rPr>
          <w:t>22</w:t>
        </w:r>
        <w:r>
          <w:rPr>
            <w:noProof/>
          </w:rPr>
          <w:fldChar w:fldCharType="end"/>
        </w:r>
      </w:sdtContent>
    </w:sdt>
  </w:p>
  <w:p w14:paraId="29D98B82" w14:textId="399ED623" w:rsidR="00653253" w:rsidRDefault="0065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73D7" w14:textId="77777777" w:rsidR="006F3C28" w:rsidRDefault="006F3C28" w:rsidP="00440C55">
      <w:pPr>
        <w:spacing w:after="0" w:line="240" w:lineRule="auto"/>
      </w:pPr>
      <w:r>
        <w:separator/>
      </w:r>
    </w:p>
  </w:footnote>
  <w:footnote w:type="continuationSeparator" w:id="0">
    <w:p w14:paraId="4ED00DFD" w14:textId="77777777" w:rsidR="006F3C28" w:rsidRDefault="006F3C28" w:rsidP="0044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color w:val="0070C0"/>
        <w:sz w:val="24"/>
        <w:szCs w:val="24"/>
      </w:rPr>
      <w:alias w:val="Title"/>
      <w:tag w:val=""/>
      <w:id w:val="-2032171927"/>
      <w:placeholder>
        <w:docPart w:val="8B96B338F3094F4C9B753395EA785CE8"/>
      </w:placeholder>
      <w:dataBinding w:prefixMappings="xmlns:ns0='http://purl.org/dc/elements/1.1/' xmlns:ns1='http://schemas.openxmlformats.org/package/2006/metadata/core-properties' " w:xpath="/ns1:coreProperties[1]/ns0:title[1]" w:storeItemID="{6C3C8BC8-F283-45AE-878A-BAB7291924A1}"/>
      <w:text/>
    </w:sdtPr>
    <w:sdtContent>
      <w:p w14:paraId="08418C0E" w14:textId="0F60543B" w:rsidR="00C37256" w:rsidRDefault="00C37256">
        <w:pPr>
          <w:pStyle w:val="Header"/>
          <w:tabs>
            <w:tab w:val="clear" w:pos="4680"/>
            <w:tab w:val="clear" w:pos="9360"/>
          </w:tabs>
          <w:jc w:val="right"/>
          <w:rPr>
            <w:color w:val="7F7F7F" w:themeColor="text1" w:themeTint="80"/>
          </w:rPr>
        </w:pPr>
        <w:r w:rsidRPr="00C37256">
          <w:rPr>
            <w:rFonts w:ascii="Times New Roman" w:hAnsi="Times New Roman" w:cs="Times New Roman"/>
            <w:b/>
            <w:bCs/>
            <w:color w:val="0070C0"/>
            <w:sz w:val="24"/>
            <w:szCs w:val="24"/>
          </w:rPr>
          <w:t>2025-114 EXH A</w:t>
        </w:r>
      </w:p>
    </w:sdtContent>
  </w:sdt>
  <w:p w14:paraId="77FECE8B" w14:textId="77777777" w:rsidR="00C37256" w:rsidRDefault="00C37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color w:val="0070C0"/>
        <w:sz w:val="24"/>
        <w:szCs w:val="24"/>
      </w:rPr>
      <w:alias w:val="Title"/>
      <w:tag w:val=""/>
      <w:id w:val="1116400235"/>
      <w:placeholder>
        <w:docPart w:val="55F9B48D5F9C4D34A191B67A75A7B8A4"/>
      </w:placeholder>
      <w:dataBinding w:prefixMappings="xmlns:ns0='http://purl.org/dc/elements/1.1/' xmlns:ns1='http://schemas.openxmlformats.org/package/2006/metadata/core-properties' " w:xpath="/ns1:coreProperties[1]/ns0:title[1]" w:storeItemID="{6C3C8BC8-F283-45AE-878A-BAB7291924A1}"/>
      <w:text/>
    </w:sdtPr>
    <w:sdtContent>
      <w:p w14:paraId="60448F3E" w14:textId="470563B1" w:rsidR="00C37256" w:rsidRDefault="00C37256">
        <w:pPr>
          <w:pStyle w:val="Header"/>
          <w:tabs>
            <w:tab w:val="clear" w:pos="4680"/>
            <w:tab w:val="clear" w:pos="9360"/>
          </w:tabs>
          <w:jc w:val="right"/>
          <w:rPr>
            <w:color w:val="7F7F7F" w:themeColor="text1" w:themeTint="80"/>
          </w:rPr>
        </w:pPr>
        <w:r w:rsidRPr="00C37256">
          <w:rPr>
            <w:rFonts w:ascii="Times New Roman" w:hAnsi="Times New Roman" w:cs="Times New Roman"/>
            <w:b/>
            <w:bCs/>
            <w:color w:val="0070C0"/>
            <w:sz w:val="24"/>
            <w:szCs w:val="24"/>
          </w:rPr>
          <w:t>2025-114 EXH A</w:t>
        </w:r>
      </w:p>
    </w:sdtContent>
  </w:sdt>
  <w:p w14:paraId="245D37AE" w14:textId="77777777" w:rsidR="00C37256" w:rsidRDefault="00C37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A1F"/>
    <w:multiLevelType w:val="hybridMultilevel"/>
    <w:tmpl w:val="8D24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7759"/>
    <w:multiLevelType w:val="hybridMultilevel"/>
    <w:tmpl w:val="11203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C612E"/>
    <w:multiLevelType w:val="hybridMultilevel"/>
    <w:tmpl w:val="19784EA6"/>
    <w:lvl w:ilvl="0" w:tplc="E77069A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C1F07"/>
    <w:multiLevelType w:val="multilevel"/>
    <w:tmpl w:val="FD74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C5F4C"/>
    <w:multiLevelType w:val="hybridMultilevel"/>
    <w:tmpl w:val="35903430"/>
    <w:lvl w:ilvl="0" w:tplc="499EC9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9E272F"/>
    <w:multiLevelType w:val="hybridMultilevel"/>
    <w:tmpl w:val="BDAA9C1A"/>
    <w:lvl w:ilvl="0" w:tplc="E0F8501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627361D"/>
    <w:multiLevelType w:val="hybridMultilevel"/>
    <w:tmpl w:val="68A8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8408D"/>
    <w:multiLevelType w:val="hybridMultilevel"/>
    <w:tmpl w:val="C9347868"/>
    <w:lvl w:ilvl="0" w:tplc="E870D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BD1AE0"/>
    <w:multiLevelType w:val="hybridMultilevel"/>
    <w:tmpl w:val="6906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871D4"/>
    <w:multiLevelType w:val="hybridMultilevel"/>
    <w:tmpl w:val="0C20958E"/>
    <w:lvl w:ilvl="0" w:tplc="04023B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13432C"/>
    <w:multiLevelType w:val="hybridMultilevel"/>
    <w:tmpl w:val="77D00CC8"/>
    <w:lvl w:ilvl="0" w:tplc="135616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2C18A3"/>
    <w:multiLevelType w:val="hybridMultilevel"/>
    <w:tmpl w:val="AB8C9CCC"/>
    <w:lvl w:ilvl="0" w:tplc="C5108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3403E"/>
    <w:multiLevelType w:val="multilevel"/>
    <w:tmpl w:val="8EEA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73B81"/>
    <w:multiLevelType w:val="hybridMultilevel"/>
    <w:tmpl w:val="047C435C"/>
    <w:lvl w:ilvl="0" w:tplc="E070E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C422DE"/>
    <w:multiLevelType w:val="hybridMultilevel"/>
    <w:tmpl w:val="813E924C"/>
    <w:lvl w:ilvl="0" w:tplc="AD1A33D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8721FE"/>
    <w:multiLevelType w:val="hybridMultilevel"/>
    <w:tmpl w:val="00D64BD2"/>
    <w:lvl w:ilvl="0" w:tplc="04601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8C45A0"/>
    <w:multiLevelType w:val="hybridMultilevel"/>
    <w:tmpl w:val="83524698"/>
    <w:lvl w:ilvl="0" w:tplc="4D5AFF3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1F49B3"/>
    <w:multiLevelType w:val="hybridMultilevel"/>
    <w:tmpl w:val="0A14DB2C"/>
    <w:lvl w:ilvl="0" w:tplc="ECC255F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9F17C8"/>
    <w:multiLevelType w:val="hybridMultilevel"/>
    <w:tmpl w:val="40428766"/>
    <w:lvl w:ilvl="0" w:tplc="39B418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DD0479"/>
    <w:multiLevelType w:val="hybridMultilevel"/>
    <w:tmpl w:val="4C723A86"/>
    <w:lvl w:ilvl="0" w:tplc="B244549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F82282"/>
    <w:multiLevelType w:val="hybridMultilevel"/>
    <w:tmpl w:val="240A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03141"/>
    <w:multiLevelType w:val="hybridMultilevel"/>
    <w:tmpl w:val="781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A6399"/>
    <w:multiLevelType w:val="hybridMultilevel"/>
    <w:tmpl w:val="779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56D8E"/>
    <w:multiLevelType w:val="hybridMultilevel"/>
    <w:tmpl w:val="ACC2131E"/>
    <w:lvl w:ilvl="0" w:tplc="EF1A750A">
      <w:start w:val="1"/>
      <w:numFmt w:val="lowerLetter"/>
      <w:lvlText w:val="%1."/>
      <w:lvlJc w:val="left"/>
      <w:pPr>
        <w:ind w:left="1080" w:hanging="360"/>
      </w:pPr>
      <w:rPr>
        <w:rFonts w:asciiTheme="minorHAnsi" w:eastAsiaTheme="minorHAnsi" w:hAnsiTheme="minorHAnsi" w:cstheme="minorBidi"/>
      </w:rPr>
    </w:lvl>
    <w:lvl w:ilvl="1" w:tplc="C2944C44">
      <w:start w:val="1"/>
      <w:numFmt w:val="lowerRoman"/>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0C5672"/>
    <w:multiLevelType w:val="hybridMultilevel"/>
    <w:tmpl w:val="B726D6DE"/>
    <w:lvl w:ilvl="0" w:tplc="737AAC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0E325D"/>
    <w:multiLevelType w:val="hybridMultilevel"/>
    <w:tmpl w:val="537E9E22"/>
    <w:lvl w:ilvl="0" w:tplc="56A2D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2E1EA0"/>
    <w:multiLevelType w:val="hybridMultilevel"/>
    <w:tmpl w:val="0D36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A32E4"/>
    <w:multiLevelType w:val="hybridMultilevel"/>
    <w:tmpl w:val="0616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53434"/>
    <w:multiLevelType w:val="hybridMultilevel"/>
    <w:tmpl w:val="9FDC59B6"/>
    <w:lvl w:ilvl="0" w:tplc="ADB47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867CC4"/>
    <w:multiLevelType w:val="hybridMultilevel"/>
    <w:tmpl w:val="4D3E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629C2"/>
    <w:multiLevelType w:val="hybridMultilevel"/>
    <w:tmpl w:val="7CBA59FC"/>
    <w:lvl w:ilvl="0" w:tplc="854AD090">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EE2427"/>
    <w:multiLevelType w:val="hybridMultilevel"/>
    <w:tmpl w:val="6F64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C5804"/>
    <w:multiLevelType w:val="hybridMultilevel"/>
    <w:tmpl w:val="0F4A0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F64B9"/>
    <w:multiLevelType w:val="hybridMultilevel"/>
    <w:tmpl w:val="CA56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6186E"/>
    <w:multiLevelType w:val="hybridMultilevel"/>
    <w:tmpl w:val="027A60DE"/>
    <w:lvl w:ilvl="0" w:tplc="860E431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14226"/>
    <w:multiLevelType w:val="hybridMultilevel"/>
    <w:tmpl w:val="79005758"/>
    <w:lvl w:ilvl="0" w:tplc="6734A55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83D08B9"/>
    <w:multiLevelType w:val="hybridMultilevel"/>
    <w:tmpl w:val="830A904C"/>
    <w:lvl w:ilvl="0" w:tplc="3C528CDE">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852A92"/>
    <w:multiLevelType w:val="hybridMultilevel"/>
    <w:tmpl w:val="A334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D26D0"/>
    <w:multiLevelType w:val="hybridMultilevel"/>
    <w:tmpl w:val="F3580FC0"/>
    <w:lvl w:ilvl="0" w:tplc="DC1A57E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CF1A96"/>
    <w:multiLevelType w:val="hybridMultilevel"/>
    <w:tmpl w:val="BDF4BDB8"/>
    <w:lvl w:ilvl="0" w:tplc="432A0D1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F61558"/>
    <w:multiLevelType w:val="hybridMultilevel"/>
    <w:tmpl w:val="A010F9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0872789">
    <w:abstractNumId w:val="1"/>
  </w:num>
  <w:num w:numId="2" w16cid:durableId="1396783726">
    <w:abstractNumId w:val="40"/>
  </w:num>
  <w:num w:numId="3" w16cid:durableId="960916214">
    <w:abstractNumId w:val="32"/>
  </w:num>
  <w:num w:numId="4" w16cid:durableId="1670521143">
    <w:abstractNumId w:val="31"/>
  </w:num>
  <w:num w:numId="5" w16cid:durableId="1958946140">
    <w:abstractNumId w:val="0"/>
  </w:num>
  <w:num w:numId="6" w16cid:durableId="1797411478">
    <w:abstractNumId w:val="25"/>
  </w:num>
  <w:num w:numId="7" w16cid:durableId="1316297376">
    <w:abstractNumId w:val="20"/>
  </w:num>
  <w:num w:numId="8" w16cid:durableId="383454183">
    <w:abstractNumId w:val="27"/>
  </w:num>
  <w:num w:numId="9" w16cid:durableId="1540236734">
    <w:abstractNumId w:val="26"/>
  </w:num>
  <w:num w:numId="10" w16cid:durableId="949239016">
    <w:abstractNumId w:val="6"/>
  </w:num>
  <w:num w:numId="11" w16cid:durableId="1094207549">
    <w:abstractNumId w:val="15"/>
  </w:num>
  <w:num w:numId="12" w16cid:durableId="127205461">
    <w:abstractNumId w:val="28"/>
  </w:num>
  <w:num w:numId="13" w16cid:durableId="1515724473">
    <w:abstractNumId w:val="24"/>
  </w:num>
  <w:num w:numId="14" w16cid:durableId="50614968">
    <w:abstractNumId w:val="16"/>
  </w:num>
  <w:num w:numId="15" w16cid:durableId="1385636828">
    <w:abstractNumId w:val="8"/>
  </w:num>
  <w:num w:numId="16" w16cid:durableId="664475005">
    <w:abstractNumId w:val="2"/>
  </w:num>
  <w:num w:numId="17" w16cid:durableId="2051148424">
    <w:abstractNumId w:val="39"/>
  </w:num>
  <w:num w:numId="18" w16cid:durableId="1477406357">
    <w:abstractNumId w:val="29"/>
  </w:num>
  <w:num w:numId="19" w16cid:durableId="539710927">
    <w:abstractNumId w:val="21"/>
  </w:num>
  <w:num w:numId="20" w16cid:durableId="1165317777">
    <w:abstractNumId w:val="33"/>
  </w:num>
  <w:num w:numId="21" w16cid:durableId="1578131570">
    <w:abstractNumId w:val="13"/>
  </w:num>
  <w:num w:numId="22" w16cid:durableId="1898009328">
    <w:abstractNumId w:val="37"/>
  </w:num>
  <w:num w:numId="23" w16cid:durableId="330302399">
    <w:abstractNumId w:val="34"/>
  </w:num>
  <w:num w:numId="24" w16cid:durableId="1992056175">
    <w:abstractNumId w:val="30"/>
  </w:num>
  <w:num w:numId="25" w16cid:durableId="1545483054">
    <w:abstractNumId w:val="4"/>
  </w:num>
  <w:num w:numId="26" w16cid:durableId="473449905">
    <w:abstractNumId w:val="38"/>
  </w:num>
  <w:num w:numId="27" w16cid:durableId="719327019">
    <w:abstractNumId w:val="5"/>
  </w:num>
  <w:num w:numId="28" w16cid:durableId="741830937">
    <w:abstractNumId w:val="18"/>
  </w:num>
  <w:num w:numId="29" w16cid:durableId="1068386694">
    <w:abstractNumId w:val="9"/>
  </w:num>
  <w:num w:numId="30" w16cid:durableId="213779069">
    <w:abstractNumId w:val="23"/>
  </w:num>
  <w:num w:numId="31" w16cid:durableId="1582564864">
    <w:abstractNumId w:val="19"/>
  </w:num>
  <w:num w:numId="32" w16cid:durableId="461508144">
    <w:abstractNumId w:val="35"/>
  </w:num>
  <w:num w:numId="33" w16cid:durableId="233978534">
    <w:abstractNumId w:val="36"/>
  </w:num>
  <w:num w:numId="34" w16cid:durableId="222065212">
    <w:abstractNumId w:val="14"/>
  </w:num>
  <w:num w:numId="35" w16cid:durableId="1356540889">
    <w:abstractNumId w:val="11"/>
  </w:num>
  <w:num w:numId="36" w16cid:durableId="1026053526">
    <w:abstractNumId w:val="10"/>
  </w:num>
  <w:num w:numId="37" w16cid:durableId="1880163940">
    <w:abstractNumId w:val="17"/>
  </w:num>
  <w:num w:numId="38" w16cid:durableId="530190487">
    <w:abstractNumId w:val="7"/>
  </w:num>
  <w:num w:numId="39" w16cid:durableId="282080968">
    <w:abstractNumId w:val="22"/>
  </w:num>
  <w:num w:numId="40" w16cid:durableId="1119448060">
    <w:abstractNumId w:val="12"/>
  </w:num>
  <w:num w:numId="41" w16cid:durableId="40071349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11"/>
    <w:rsid w:val="00000ABA"/>
    <w:rsid w:val="000015CF"/>
    <w:rsid w:val="0001468D"/>
    <w:rsid w:val="00014DB3"/>
    <w:rsid w:val="0001677B"/>
    <w:rsid w:val="00020421"/>
    <w:rsid w:val="00020DA1"/>
    <w:rsid w:val="0002492C"/>
    <w:rsid w:val="00027BEC"/>
    <w:rsid w:val="000316F4"/>
    <w:rsid w:val="00032829"/>
    <w:rsid w:val="00034331"/>
    <w:rsid w:val="00034D8A"/>
    <w:rsid w:val="0003597A"/>
    <w:rsid w:val="00046585"/>
    <w:rsid w:val="000473EA"/>
    <w:rsid w:val="000513C2"/>
    <w:rsid w:val="000537FE"/>
    <w:rsid w:val="00061FFF"/>
    <w:rsid w:val="00064A8A"/>
    <w:rsid w:val="000737C5"/>
    <w:rsid w:val="00073A6B"/>
    <w:rsid w:val="00075162"/>
    <w:rsid w:val="00082B6A"/>
    <w:rsid w:val="0008428B"/>
    <w:rsid w:val="000A5CD7"/>
    <w:rsid w:val="000B0A6F"/>
    <w:rsid w:val="000D18BA"/>
    <w:rsid w:val="000D4F6D"/>
    <w:rsid w:val="000D67DF"/>
    <w:rsid w:val="000D6DC3"/>
    <w:rsid w:val="000E56B7"/>
    <w:rsid w:val="000F2A81"/>
    <w:rsid w:val="00104594"/>
    <w:rsid w:val="00114C6F"/>
    <w:rsid w:val="00115B22"/>
    <w:rsid w:val="00117478"/>
    <w:rsid w:val="001177BD"/>
    <w:rsid w:val="001204CD"/>
    <w:rsid w:val="0012340D"/>
    <w:rsid w:val="001237CB"/>
    <w:rsid w:val="001309FA"/>
    <w:rsid w:val="00137D5A"/>
    <w:rsid w:val="00144B6D"/>
    <w:rsid w:val="00153929"/>
    <w:rsid w:val="00154273"/>
    <w:rsid w:val="001560EC"/>
    <w:rsid w:val="00160DFD"/>
    <w:rsid w:val="00171897"/>
    <w:rsid w:val="00172573"/>
    <w:rsid w:val="001B4171"/>
    <w:rsid w:val="001B62DB"/>
    <w:rsid w:val="001C1030"/>
    <w:rsid w:val="001D448B"/>
    <w:rsid w:val="001E0B60"/>
    <w:rsid w:val="001E1543"/>
    <w:rsid w:val="001E571C"/>
    <w:rsid w:val="001F0524"/>
    <w:rsid w:val="002027C8"/>
    <w:rsid w:val="002038D1"/>
    <w:rsid w:val="00203E7B"/>
    <w:rsid w:val="00205219"/>
    <w:rsid w:val="00212E4B"/>
    <w:rsid w:val="0022024E"/>
    <w:rsid w:val="00220A99"/>
    <w:rsid w:val="00232815"/>
    <w:rsid w:val="00232B05"/>
    <w:rsid w:val="0024196F"/>
    <w:rsid w:val="00241DCA"/>
    <w:rsid w:val="00243126"/>
    <w:rsid w:val="002647B1"/>
    <w:rsid w:val="00270B83"/>
    <w:rsid w:val="0027543F"/>
    <w:rsid w:val="00280DD6"/>
    <w:rsid w:val="00281736"/>
    <w:rsid w:val="00296611"/>
    <w:rsid w:val="002A6FEA"/>
    <w:rsid w:val="002B22EF"/>
    <w:rsid w:val="002C6243"/>
    <w:rsid w:val="002E26B7"/>
    <w:rsid w:val="002E37E4"/>
    <w:rsid w:val="002E459E"/>
    <w:rsid w:val="002E5CC4"/>
    <w:rsid w:val="002E6B0C"/>
    <w:rsid w:val="002F05A1"/>
    <w:rsid w:val="002F396B"/>
    <w:rsid w:val="002F6273"/>
    <w:rsid w:val="00310651"/>
    <w:rsid w:val="003118CE"/>
    <w:rsid w:val="00312893"/>
    <w:rsid w:val="00315D2A"/>
    <w:rsid w:val="003263F6"/>
    <w:rsid w:val="00333858"/>
    <w:rsid w:val="0033759B"/>
    <w:rsid w:val="003413B3"/>
    <w:rsid w:val="00347E79"/>
    <w:rsid w:val="003600D7"/>
    <w:rsid w:val="0036252A"/>
    <w:rsid w:val="00364539"/>
    <w:rsid w:val="00376998"/>
    <w:rsid w:val="003909E1"/>
    <w:rsid w:val="00393223"/>
    <w:rsid w:val="00393242"/>
    <w:rsid w:val="00394AFB"/>
    <w:rsid w:val="003A2912"/>
    <w:rsid w:val="003A5E94"/>
    <w:rsid w:val="003B2274"/>
    <w:rsid w:val="003B68A4"/>
    <w:rsid w:val="003C38F8"/>
    <w:rsid w:val="003E1579"/>
    <w:rsid w:val="003F0C51"/>
    <w:rsid w:val="003F577B"/>
    <w:rsid w:val="00406C96"/>
    <w:rsid w:val="00407D92"/>
    <w:rsid w:val="00410E20"/>
    <w:rsid w:val="00411F20"/>
    <w:rsid w:val="004273A3"/>
    <w:rsid w:val="00440550"/>
    <w:rsid w:val="00440C55"/>
    <w:rsid w:val="0044156E"/>
    <w:rsid w:val="00444DF9"/>
    <w:rsid w:val="004463EB"/>
    <w:rsid w:val="00480188"/>
    <w:rsid w:val="00481AAF"/>
    <w:rsid w:val="004840FA"/>
    <w:rsid w:val="004900B2"/>
    <w:rsid w:val="00491421"/>
    <w:rsid w:val="00492C8F"/>
    <w:rsid w:val="004C11C7"/>
    <w:rsid w:val="004C4383"/>
    <w:rsid w:val="004D3412"/>
    <w:rsid w:val="004D6562"/>
    <w:rsid w:val="004E06FB"/>
    <w:rsid w:val="004E3888"/>
    <w:rsid w:val="004E4027"/>
    <w:rsid w:val="004E4BA6"/>
    <w:rsid w:val="004F469E"/>
    <w:rsid w:val="0050441D"/>
    <w:rsid w:val="00505AED"/>
    <w:rsid w:val="00505CF2"/>
    <w:rsid w:val="00512A69"/>
    <w:rsid w:val="00512E57"/>
    <w:rsid w:val="005139BA"/>
    <w:rsid w:val="0052052A"/>
    <w:rsid w:val="00520B2E"/>
    <w:rsid w:val="0053616E"/>
    <w:rsid w:val="00542812"/>
    <w:rsid w:val="00553552"/>
    <w:rsid w:val="005734FA"/>
    <w:rsid w:val="00585315"/>
    <w:rsid w:val="00585363"/>
    <w:rsid w:val="00594F08"/>
    <w:rsid w:val="005A013C"/>
    <w:rsid w:val="005A08AE"/>
    <w:rsid w:val="005A6C0A"/>
    <w:rsid w:val="005B073F"/>
    <w:rsid w:val="005B3667"/>
    <w:rsid w:val="005C6EFB"/>
    <w:rsid w:val="005D2A17"/>
    <w:rsid w:val="005D6F43"/>
    <w:rsid w:val="005E19F8"/>
    <w:rsid w:val="005E5A1B"/>
    <w:rsid w:val="005E70A8"/>
    <w:rsid w:val="005F2101"/>
    <w:rsid w:val="006144AA"/>
    <w:rsid w:val="00617008"/>
    <w:rsid w:val="00620804"/>
    <w:rsid w:val="006244E0"/>
    <w:rsid w:val="006257C6"/>
    <w:rsid w:val="00630B20"/>
    <w:rsid w:val="006328F6"/>
    <w:rsid w:val="00636803"/>
    <w:rsid w:val="00636F99"/>
    <w:rsid w:val="006460F2"/>
    <w:rsid w:val="00653253"/>
    <w:rsid w:val="00661903"/>
    <w:rsid w:val="00670B8F"/>
    <w:rsid w:val="006741C8"/>
    <w:rsid w:val="006844BF"/>
    <w:rsid w:val="0068587E"/>
    <w:rsid w:val="00690876"/>
    <w:rsid w:val="00692AB8"/>
    <w:rsid w:val="006947CA"/>
    <w:rsid w:val="006953F4"/>
    <w:rsid w:val="00695798"/>
    <w:rsid w:val="006B0AEC"/>
    <w:rsid w:val="006C02EC"/>
    <w:rsid w:val="006C09E9"/>
    <w:rsid w:val="006C3FDB"/>
    <w:rsid w:val="006F2119"/>
    <w:rsid w:val="006F3C28"/>
    <w:rsid w:val="006F624D"/>
    <w:rsid w:val="00710C53"/>
    <w:rsid w:val="00710EEA"/>
    <w:rsid w:val="007122F9"/>
    <w:rsid w:val="00712A81"/>
    <w:rsid w:val="00721344"/>
    <w:rsid w:val="007227FF"/>
    <w:rsid w:val="00732698"/>
    <w:rsid w:val="007416FC"/>
    <w:rsid w:val="00741CB1"/>
    <w:rsid w:val="00747D1F"/>
    <w:rsid w:val="00750AC5"/>
    <w:rsid w:val="00754AB9"/>
    <w:rsid w:val="007647FB"/>
    <w:rsid w:val="00770FC4"/>
    <w:rsid w:val="00777589"/>
    <w:rsid w:val="0078146E"/>
    <w:rsid w:val="00784501"/>
    <w:rsid w:val="007865A2"/>
    <w:rsid w:val="00787334"/>
    <w:rsid w:val="007933AF"/>
    <w:rsid w:val="00796C3D"/>
    <w:rsid w:val="007A0D1D"/>
    <w:rsid w:val="007A3735"/>
    <w:rsid w:val="007C0DCB"/>
    <w:rsid w:val="007C160C"/>
    <w:rsid w:val="007C4A39"/>
    <w:rsid w:val="007D2613"/>
    <w:rsid w:val="007E2DB5"/>
    <w:rsid w:val="007E7638"/>
    <w:rsid w:val="007F402B"/>
    <w:rsid w:val="00802CAC"/>
    <w:rsid w:val="0080303B"/>
    <w:rsid w:val="00803AD4"/>
    <w:rsid w:val="0080702C"/>
    <w:rsid w:val="00812E62"/>
    <w:rsid w:val="008144B0"/>
    <w:rsid w:val="00821993"/>
    <w:rsid w:val="00823C88"/>
    <w:rsid w:val="00831757"/>
    <w:rsid w:val="00834522"/>
    <w:rsid w:val="008360AD"/>
    <w:rsid w:val="00857569"/>
    <w:rsid w:val="00861290"/>
    <w:rsid w:val="008710A5"/>
    <w:rsid w:val="00876C79"/>
    <w:rsid w:val="008854E6"/>
    <w:rsid w:val="00891853"/>
    <w:rsid w:val="008946A8"/>
    <w:rsid w:val="00897A77"/>
    <w:rsid w:val="008B28F4"/>
    <w:rsid w:val="008C18CC"/>
    <w:rsid w:val="008C44DF"/>
    <w:rsid w:val="008D28B7"/>
    <w:rsid w:val="008D64F0"/>
    <w:rsid w:val="008E06A6"/>
    <w:rsid w:val="008E0A6D"/>
    <w:rsid w:val="008E4DBF"/>
    <w:rsid w:val="008E5895"/>
    <w:rsid w:val="008F145A"/>
    <w:rsid w:val="008F1938"/>
    <w:rsid w:val="008F204E"/>
    <w:rsid w:val="008F29B3"/>
    <w:rsid w:val="008F2A50"/>
    <w:rsid w:val="008F30F6"/>
    <w:rsid w:val="008F5C89"/>
    <w:rsid w:val="00907B44"/>
    <w:rsid w:val="009117ED"/>
    <w:rsid w:val="00912620"/>
    <w:rsid w:val="00913528"/>
    <w:rsid w:val="009214DE"/>
    <w:rsid w:val="009215CD"/>
    <w:rsid w:val="00923D16"/>
    <w:rsid w:val="009304B2"/>
    <w:rsid w:val="00930A95"/>
    <w:rsid w:val="00934063"/>
    <w:rsid w:val="00940FA7"/>
    <w:rsid w:val="009454BA"/>
    <w:rsid w:val="009506F1"/>
    <w:rsid w:val="00957019"/>
    <w:rsid w:val="0096360B"/>
    <w:rsid w:val="009646AA"/>
    <w:rsid w:val="00970A6A"/>
    <w:rsid w:val="0097265B"/>
    <w:rsid w:val="0097675B"/>
    <w:rsid w:val="00977C95"/>
    <w:rsid w:val="00980F8A"/>
    <w:rsid w:val="009852F5"/>
    <w:rsid w:val="00985440"/>
    <w:rsid w:val="00985E90"/>
    <w:rsid w:val="00987149"/>
    <w:rsid w:val="009874D2"/>
    <w:rsid w:val="00990B26"/>
    <w:rsid w:val="009969E1"/>
    <w:rsid w:val="009A0D0B"/>
    <w:rsid w:val="009A6825"/>
    <w:rsid w:val="009B0EAB"/>
    <w:rsid w:val="009B2DC8"/>
    <w:rsid w:val="009B5B95"/>
    <w:rsid w:val="009C10A0"/>
    <w:rsid w:val="009C3124"/>
    <w:rsid w:val="009C6789"/>
    <w:rsid w:val="009E2005"/>
    <w:rsid w:val="009E401B"/>
    <w:rsid w:val="009F6F74"/>
    <w:rsid w:val="009F79B5"/>
    <w:rsid w:val="00A025D9"/>
    <w:rsid w:val="00A10767"/>
    <w:rsid w:val="00A23A2E"/>
    <w:rsid w:val="00A26923"/>
    <w:rsid w:val="00A275EE"/>
    <w:rsid w:val="00A31019"/>
    <w:rsid w:val="00A32DA7"/>
    <w:rsid w:val="00A42E57"/>
    <w:rsid w:val="00A50BA6"/>
    <w:rsid w:val="00A51370"/>
    <w:rsid w:val="00A52D70"/>
    <w:rsid w:val="00A548CD"/>
    <w:rsid w:val="00A62B93"/>
    <w:rsid w:val="00A64467"/>
    <w:rsid w:val="00A669E6"/>
    <w:rsid w:val="00A719E2"/>
    <w:rsid w:val="00A73B0D"/>
    <w:rsid w:val="00A73E8C"/>
    <w:rsid w:val="00A74E05"/>
    <w:rsid w:val="00A807D8"/>
    <w:rsid w:val="00A8115C"/>
    <w:rsid w:val="00A85477"/>
    <w:rsid w:val="00A93672"/>
    <w:rsid w:val="00A95318"/>
    <w:rsid w:val="00AB7A48"/>
    <w:rsid w:val="00AC58B5"/>
    <w:rsid w:val="00AD030D"/>
    <w:rsid w:val="00AD0BBF"/>
    <w:rsid w:val="00AD1ADE"/>
    <w:rsid w:val="00AD4ADD"/>
    <w:rsid w:val="00AD6E8A"/>
    <w:rsid w:val="00AD7DA4"/>
    <w:rsid w:val="00AE57D5"/>
    <w:rsid w:val="00AE7BD8"/>
    <w:rsid w:val="00AF229F"/>
    <w:rsid w:val="00AF3302"/>
    <w:rsid w:val="00B055A6"/>
    <w:rsid w:val="00B069F4"/>
    <w:rsid w:val="00B152EB"/>
    <w:rsid w:val="00B1790E"/>
    <w:rsid w:val="00B250C2"/>
    <w:rsid w:val="00B25137"/>
    <w:rsid w:val="00B351BF"/>
    <w:rsid w:val="00B47FFD"/>
    <w:rsid w:val="00B73497"/>
    <w:rsid w:val="00B7383A"/>
    <w:rsid w:val="00BA6BE2"/>
    <w:rsid w:val="00BC0F0F"/>
    <w:rsid w:val="00BC27E4"/>
    <w:rsid w:val="00BC653F"/>
    <w:rsid w:val="00BE5CA8"/>
    <w:rsid w:val="00BF1B59"/>
    <w:rsid w:val="00BF213E"/>
    <w:rsid w:val="00C005E5"/>
    <w:rsid w:val="00C05C27"/>
    <w:rsid w:val="00C10285"/>
    <w:rsid w:val="00C12EF9"/>
    <w:rsid w:val="00C135B1"/>
    <w:rsid w:val="00C226E0"/>
    <w:rsid w:val="00C25F74"/>
    <w:rsid w:val="00C327C6"/>
    <w:rsid w:val="00C344EE"/>
    <w:rsid w:val="00C34F6A"/>
    <w:rsid w:val="00C37256"/>
    <w:rsid w:val="00C40128"/>
    <w:rsid w:val="00C5312E"/>
    <w:rsid w:val="00C55FD6"/>
    <w:rsid w:val="00C5604C"/>
    <w:rsid w:val="00C56D5F"/>
    <w:rsid w:val="00C63A69"/>
    <w:rsid w:val="00C668C1"/>
    <w:rsid w:val="00C7674E"/>
    <w:rsid w:val="00C85810"/>
    <w:rsid w:val="00C94DCF"/>
    <w:rsid w:val="00CA020A"/>
    <w:rsid w:val="00CA68DA"/>
    <w:rsid w:val="00CB45ED"/>
    <w:rsid w:val="00CB4BDE"/>
    <w:rsid w:val="00CB6F48"/>
    <w:rsid w:val="00CD0DF2"/>
    <w:rsid w:val="00CD1B55"/>
    <w:rsid w:val="00CD26F5"/>
    <w:rsid w:val="00CD46BA"/>
    <w:rsid w:val="00CE5369"/>
    <w:rsid w:val="00D02A82"/>
    <w:rsid w:val="00D12336"/>
    <w:rsid w:val="00D1664E"/>
    <w:rsid w:val="00D278C5"/>
    <w:rsid w:val="00D33ECB"/>
    <w:rsid w:val="00D34137"/>
    <w:rsid w:val="00D344D4"/>
    <w:rsid w:val="00D421E3"/>
    <w:rsid w:val="00D7518D"/>
    <w:rsid w:val="00D9335E"/>
    <w:rsid w:val="00D9395D"/>
    <w:rsid w:val="00D969FA"/>
    <w:rsid w:val="00D972BF"/>
    <w:rsid w:val="00D97D14"/>
    <w:rsid w:val="00DA0310"/>
    <w:rsid w:val="00DA7AD2"/>
    <w:rsid w:val="00DB173C"/>
    <w:rsid w:val="00DB2D18"/>
    <w:rsid w:val="00DB341A"/>
    <w:rsid w:val="00DB481E"/>
    <w:rsid w:val="00DC188B"/>
    <w:rsid w:val="00DC222C"/>
    <w:rsid w:val="00DC2787"/>
    <w:rsid w:val="00DD187F"/>
    <w:rsid w:val="00DE048D"/>
    <w:rsid w:val="00DE0531"/>
    <w:rsid w:val="00E15BED"/>
    <w:rsid w:val="00E17061"/>
    <w:rsid w:val="00E2079D"/>
    <w:rsid w:val="00E21FD7"/>
    <w:rsid w:val="00E30DFC"/>
    <w:rsid w:val="00E31270"/>
    <w:rsid w:val="00E32B11"/>
    <w:rsid w:val="00E33793"/>
    <w:rsid w:val="00E42B07"/>
    <w:rsid w:val="00E50BAA"/>
    <w:rsid w:val="00E5465F"/>
    <w:rsid w:val="00E6421D"/>
    <w:rsid w:val="00E70002"/>
    <w:rsid w:val="00E71499"/>
    <w:rsid w:val="00E87E65"/>
    <w:rsid w:val="00EA0581"/>
    <w:rsid w:val="00EA1CF2"/>
    <w:rsid w:val="00EA4B56"/>
    <w:rsid w:val="00EA5707"/>
    <w:rsid w:val="00EB09E3"/>
    <w:rsid w:val="00EB2C34"/>
    <w:rsid w:val="00EB5A5A"/>
    <w:rsid w:val="00ED1AEA"/>
    <w:rsid w:val="00ED230C"/>
    <w:rsid w:val="00ED5528"/>
    <w:rsid w:val="00ED6CCD"/>
    <w:rsid w:val="00ED7754"/>
    <w:rsid w:val="00EE1B1E"/>
    <w:rsid w:val="00EE7351"/>
    <w:rsid w:val="00EF6B69"/>
    <w:rsid w:val="00F13FB3"/>
    <w:rsid w:val="00F1591A"/>
    <w:rsid w:val="00F17F79"/>
    <w:rsid w:val="00F22AE8"/>
    <w:rsid w:val="00F27840"/>
    <w:rsid w:val="00F3186D"/>
    <w:rsid w:val="00F42A25"/>
    <w:rsid w:val="00F46B0A"/>
    <w:rsid w:val="00F503DD"/>
    <w:rsid w:val="00F57EF8"/>
    <w:rsid w:val="00F740DF"/>
    <w:rsid w:val="00F77F3A"/>
    <w:rsid w:val="00F97596"/>
    <w:rsid w:val="00F97EC8"/>
    <w:rsid w:val="00FA4BDC"/>
    <w:rsid w:val="00FA57BB"/>
    <w:rsid w:val="00FB7A4C"/>
    <w:rsid w:val="00FC0090"/>
    <w:rsid w:val="00FC5FBD"/>
    <w:rsid w:val="00FE3DB2"/>
    <w:rsid w:val="00FF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501C"/>
  <w15:chartTrackingRefBased/>
  <w15:docId w15:val="{B5B9421B-4368-445B-997A-C9C14332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204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223"/>
    <w:pPr>
      <w:ind w:left="720"/>
      <w:contextualSpacing/>
    </w:pPr>
  </w:style>
  <w:style w:type="paragraph" w:styleId="BalloonText">
    <w:name w:val="Balloon Text"/>
    <w:basedOn w:val="Normal"/>
    <w:link w:val="BalloonTextChar"/>
    <w:uiPriority w:val="99"/>
    <w:semiHidden/>
    <w:unhideWhenUsed/>
    <w:rsid w:val="00CA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8DA"/>
    <w:rPr>
      <w:rFonts w:ascii="Segoe UI" w:hAnsi="Segoe UI" w:cs="Segoe UI"/>
      <w:sz w:val="18"/>
      <w:szCs w:val="18"/>
    </w:rPr>
  </w:style>
  <w:style w:type="paragraph" w:styleId="NoSpacing">
    <w:name w:val="No Spacing"/>
    <w:uiPriority w:val="1"/>
    <w:qFormat/>
    <w:rsid w:val="008F30F6"/>
    <w:pPr>
      <w:spacing w:after="0" w:line="240" w:lineRule="auto"/>
    </w:pPr>
  </w:style>
  <w:style w:type="paragraph" w:styleId="Header">
    <w:name w:val="header"/>
    <w:basedOn w:val="Normal"/>
    <w:link w:val="HeaderChar"/>
    <w:uiPriority w:val="99"/>
    <w:unhideWhenUsed/>
    <w:rsid w:val="00440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55"/>
  </w:style>
  <w:style w:type="paragraph" w:styleId="Footer">
    <w:name w:val="footer"/>
    <w:basedOn w:val="Normal"/>
    <w:link w:val="FooterChar"/>
    <w:uiPriority w:val="99"/>
    <w:unhideWhenUsed/>
    <w:rsid w:val="00440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55"/>
  </w:style>
  <w:style w:type="paragraph" w:customStyle="1" w:styleId="left">
    <w:name w:val="left"/>
    <w:basedOn w:val="Normal"/>
    <w:rsid w:val="00C94D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00B2"/>
    <w:rPr>
      <w:color w:val="0563C1" w:themeColor="hyperlink"/>
      <w:u w:val="single"/>
    </w:rPr>
  </w:style>
  <w:style w:type="paragraph" w:styleId="HTMLPreformatted">
    <w:name w:val="HTML Preformatted"/>
    <w:basedOn w:val="Normal"/>
    <w:link w:val="HTMLPreformattedChar"/>
    <w:uiPriority w:val="99"/>
    <w:semiHidden/>
    <w:unhideWhenUsed/>
    <w:rsid w:val="00AF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3302"/>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444DF9"/>
    <w:rPr>
      <w:color w:val="605E5C"/>
      <w:shd w:val="clear" w:color="auto" w:fill="E1DFDD"/>
    </w:rPr>
  </w:style>
  <w:style w:type="paragraph" w:customStyle="1" w:styleId="DecimalAligned">
    <w:name w:val="Decimal Aligned"/>
    <w:basedOn w:val="Normal"/>
    <w:uiPriority w:val="40"/>
    <w:qFormat/>
    <w:rsid w:val="00505CF2"/>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505CF2"/>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505CF2"/>
    <w:rPr>
      <w:rFonts w:eastAsiaTheme="minorEastAsia" w:cs="Times New Roman"/>
      <w:sz w:val="20"/>
      <w:szCs w:val="20"/>
    </w:rPr>
  </w:style>
  <w:style w:type="character" w:styleId="SubtleEmphasis">
    <w:name w:val="Subtle Emphasis"/>
    <w:basedOn w:val="DefaultParagraphFont"/>
    <w:uiPriority w:val="19"/>
    <w:qFormat/>
    <w:rsid w:val="00505CF2"/>
    <w:rPr>
      <w:i/>
      <w:iCs/>
    </w:rPr>
  </w:style>
  <w:style w:type="table" w:styleId="LightShading-Accent1">
    <w:name w:val="Light Shading Accent 1"/>
    <w:basedOn w:val="TableNormal"/>
    <w:uiPriority w:val="60"/>
    <w:rsid w:val="00505CF2"/>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1">
    <w:name w:val="toc 1"/>
    <w:basedOn w:val="Normal"/>
    <w:next w:val="Normal"/>
    <w:autoRedefine/>
    <w:uiPriority w:val="39"/>
    <w:unhideWhenUsed/>
    <w:rsid w:val="001237CB"/>
    <w:pPr>
      <w:spacing w:before="360" w:after="360"/>
    </w:pPr>
    <w:rPr>
      <w:rFonts w:cstheme="minorHAnsi"/>
      <w:b/>
      <w:bCs/>
      <w:caps/>
      <w:u w:val="single"/>
    </w:rPr>
  </w:style>
  <w:style w:type="paragraph" w:styleId="TOC2">
    <w:name w:val="toc 2"/>
    <w:basedOn w:val="Normal"/>
    <w:next w:val="Normal"/>
    <w:autoRedefine/>
    <w:uiPriority w:val="39"/>
    <w:unhideWhenUsed/>
    <w:rsid w:val="001237CB"/>
    <w:pPr>
      <w:spacing w:after="0"/>
    </w:pPr>
    <w:rPr>
      <w:rFonts w:cstheme="minorHAnsi"/>
      <w:b/>
      <w:bCs/>
      <w:smallCaps/>
    </w:rPr>
  </w:style>
  <w:style w:type="paragraph" w:styleId="TOC3">
    <w:name w:val="toc 3"/>
    <w:basedOn w:val="Normal"/>
    <w:next w:val="Normal"/>
    <w:autoRedefine/>
    <w:uiPriority w:val="39"/>
    <w:unhideWhenUsed/>
    <w:rsid w:val="001237CB"/>
    <w:pPr>
      <w:spacing w:after="0"/>
    </w:pPr>
    <w:rPr>
      <w:rFonts w:cstheme="minorHAnsi"/>
      <w:smallCaps/>
    </w:rPr>
  </w:style>
  <w:style w:type="paragraph" w:styleId="TOC4">
    <w:name w:val="toc 4"/>
    <w:basedOn w:val="Normal"/>
    <w:next w:val="Normal"/>
    <w:autoRedefine/>
    <w:uiPriority w:val="39"/>
    <w:unhideWhenUsed/>
    <w:rsid w:val="001237CB"/>
    <w:pPr>
      <w:spacing w:after="0"/>
    </w:pPr>
    <w:rPr>
      <w:rFonts w:cstheme="minorHAnsi"/>
    </w:rPr>
  </w:style>
  <w:style w:type="paragraph" w:styleId="TOC5">
    <w:name w:val="toc 5"/>
    <w:basedOn w:val="Normal"/>
    <w:next w:val="Normal"/>
    <w:autoRedefine/>
    <w:uiPriority w:val="39"/>
    <w:unhideWhenUsed/>
    <w:rsid w:val="001237CB"/>
    <w:pPr>
      <w:spacing w:after="0"/>
    </w:pPr>
    <w:rPr>
      <w:rFonts w:cstheme="minorHAnsi"/>
    </w:rPr>
  </w:style>
  <w:style w:type="paragraph" w:styleId="TOC6">
    <w:name w:val="toc 6"/>
    <w:basedOn w:val="Normal"/>
    <w:next w:val="Normal"/>
    <w:autoRedefine/>
    <w:uiPriority w:val="39"/>
    <w:unhideWhenUsed/>
    <w:rsid w:val="001237CB"/>
    <w:pPr>
      <w:spacing w:after="0"/>
    </w:pPr>
    <w:rPr>
      <w:rFonts w:cstheme="minorHAnsi"/>
    </w:rPr>
  </w:style>
  <w:style w:type="paragraph" w:styleId="TOC7">
    <w:name w:val="toc 7"/>
    <w:basedOn w:val="Normal"/>
    <w:next w:val="Normal"/>
    <w:autoRedefine/>
    <w:uiPriority w:val="39"/>
    <w:unhideWhenUsed/>
    <w:rsid w:val="001237CB"/>
    <w:pPr>
      <w:spacing w:after="0"/>
    </w:pPr>
    <w:rPr>
      <w:rFonts w:cstheme="minorHAnsi"/>
    </w:rPr>
  </w:style>
  <w:style w:type="paragraph" w:styleId="TOC8">
    <w:name w:val="toc 8"/>
    <w:basedOn w:val="Normal"/>
    <w:next w:val="Normal"/>
    <w:autoRedefine/>
    <w:uiPriority w:val="39"/>
    <w:unhideWhenUsed/>
    <w:rsid w:val="001237CB"/>
    <w:pPr>
      <w:spacing w:after="0"/>
    </w:pPr>
    <w:rPr>
      <w:rFonts w:cstheme="minorHAnsi"/>
    </w:rPr>
  </w:style>
  <w:style w:type="paragraph" w:styleId="TOC9">
    <w:name w:val="toc 9"/>
    <w:basedOn w:val="Normal"/>
    <w:next w:val="Normal"/>
    <w:autoRedefine/>
    <w:uiPriority w:val="39"/>
    <w:unhideWhenUsed/>
    <w:rsid w:val="001237CB"/>
    <w:pPr>
      <w:spacing w:after="0"/>
    </w:pPr>
    <w:rPr>
      <w:rFonts w:cstheme="minorHAnsi"/>
    </w:rPr>
  </w:style>
  <w:style w:type="character" w:customStyle="1" w:styleId="Heading1Char">
    <w:name w:val="Heading 1 Char"/>
    <w:basedOn w:val="DefaultParagraphFont"/>
    <w:link w:val="Heading1"/>
    <w:uiPriority w:val="9"/>
    <w:rsid w:val="001237CB"/>
    <w:rPr>
      <w:rFonts w:asciiTheme="majorHAnsi" w:eastAsiaTheme="majorEastAsia" w:hAnsiTheme="majorHAnsi" w:cstheme="majorBidi"/>
      <w:color w:val="2E74B5" w:themeColor="accent1" w:themeShade="BF"/>
      <w:sz w:val="32"/>
      <w:szCs w:val="32"/>
    </w:rPr>
  </w:style>
  <w:style w:type="paragraph" w:customStyle="1" w:styleId="NameofDocument">
    <w:name w:val="Name of Document"/>
    <w:basedOn w:val="Title"/>
    <w:next w:val="Normal"/>
    <w:qFormat/>
    <w:rsid w:val="007C0DCB"/>
    <w:pPr>
      <w:jc w:val="center"/>
    </w:pPr>
    <w:rPr>
      <w:noProof/>
      <w:color w:val="1F4E79" w:themeColor="accent1" w:themeShade="80"/>
    </w:rPr>
  </w:style>
  <w:style w:type="paragraph" w:styleId="Title">
    <w:name w:val="Title"/>
    <w:basedOn w:val="Normal"/>
    <w:next w:val="Normal"/>
    <w:link w:val="TitleChar"/>
    <w:uiPriority w:val="10"/>
    <w:qFormat/>
    <w:rsid w:val="007C0D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DC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503DD"/>
    <w:rPr>
      <w:sz w:val="16"/>
      <w:szCs w:val="16"/>
    </w:rPr>
  </w:style>
  <w:style w:type="paragraph" w:styleId="CommentText">
    <w:name w:val="annotation text"/>
    <w:basedOn w:val="Normal"/>
    <w:link w:val="CommentTextChar"/>
    <w:uiPriority w:val="99"/>
    <w:unhideWhenUsed/>
    <w:rsid w:val="00F503DD"/>
    <w:pPr>
      <w:spacing w:line="240" w:lineRule="auto"/>
    </w:pPr>
    <w:rPr>
      <w:sz w:val="20"/>
      <w:szCs w:val="20"/>
    </w:rPr>
  </w:style>
  <w:style w:type="character" w:customStyle="1" w:styleId="CommentTextChar">
    <w:name w:val="Comment Text Char"/>
    <w:basedOn w:val="DefaultParagraphFont"/>
    <w:link w:val="CommentText"/>
    <w:uiPriority w:val="99"/>
    <w:rsid w:val="00F503DD"/>
    <w:rPr>
      <w:sz w:val="20"/>
      <w:szCs w:val="20"/>
    </w:rPr>
  </w:style>
  <w:style w:type="paragraph" w:styleId="CommentSubject">
    <w:name w:val="annotation subject"/>
    <w:basedOn w:val="CommentText"/>
    <w:next w:val="CommentText"/>
    <w:link w:val="CommentSubjectChar"/>
    <w:uiPriority w:val="99"/>
    <w:semiHidden/>
    <w:unhideWhenUsed/>
    <w:rsid w:val="00F503DD"/>
    <w:rPr>
      <w:b/>
      <w:bCs/>
    </w:rPr>
  </w:style>
  <w:style w:type="character" w:customStyle="1" w:styleId="CommentSubjectChar">
    <w:name w:val="Comment Subject Char"/>
    <w:basedOn w:val="CommentTextChar"/>
    <w:link w:val="CommentSubject"/>
    <w:uiPriority w:val="99"/>
    <w:semiHidden/>
    <w:rsid w:val="00F503DD"/>
    <w:rPr>
      <w:b/>
      <w:bCs/>
      <w:sz w:val="20"/>
      <w:szCs w:val="20"/>
    </w:rPr>
  </w:style>
  <w:style w:type="character" w:customStyle="1" w:styleId="Heading3Char">
    <w:name w:val="Heading 3 Char"/>
    <w:basedOn w:val="DefaultParagraphFont"/>
    <w:link w:val="Heading3"/>
    <w:uiPriority w:val="9"/>
    <w:semiHidden/>
    <w:rsid w:val="0002042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20421"/>
    <w:rPr>
      <w:color w:val="605E5C"/>
      <w:shd w:val="clear" w:color="auto" w:fill="E1DFDD"/>
    </w:rPr>
  </w:style>
  <w:style w:type="paragraph" w:customStyle="1" w:styleId="Style1">
    <w:name w:val="Style1"/>
    <w:basedOn w:val="Normal"/>
    <w:link w:val="Style1Char"/>
    <w:qFormat/>
    <w:rsid w:val="00C25F74"/>
    <w:rPr>
      <w:rFonts w:asciiTheme="majorHAnsi" w:hAnsiTheme="majorHAnsi" w:cstheme="majorHAnsi"/>
      <w:b/>
      <w:bCs/>
      <w:color w:val="EE0000"/>
      <w:sz w:val="32"/>
      <w:szCs w:val="32"/>
    </w:rPr>
  </w:style>
  <w:style w:type="character" w:customStyle="1" w:styleId="Style1Char">
    <w:name w:val="Style1 Char"/>
    <w:basedOn w:val="DefaultParagraphFont"/>
    <w:link w:val="Style1"/>
    <w:rsid w:val="00C25F74"/>
    <w:rPr>
      <w:rFonts w:asciiTheme="majorHAnsi" w:hAnsiTheme="majorHAnsi" w:cstheme="majorHAnsi"/>
      <w:b/>
      <w:bCs/>
      <w:color w:val="EE0000"/>
      <w:sz w:val="32"/>
      <w:szCs w:val="32"/>
    </w:rPr>
  </w:style>
  <w:style w:type="character" w:styleId="FollowedHyperlink">
    <w:name w:val="FollowedHyperlink"/>
    <w:basedOn w:val="DefaultParagraphFont"/>
    <w:uiPriority w:val="99"/>
    <w:semiHidden/>
    <w:unhideWhenUsed/>
    <w:rsid w:val="00205219"/>
    <w:rPr>
      <w:color w:val="954F72" w:themeColor="followedHyperlink"/>
      <w:u w:val="single"/>
    </w:rPr>
  </w:style>
  <w:style w:type="paragraph" w:styleId="NormalWeb">
    <w:name w:val="Normal (Web)"/>
    <w:basedOn w:val="Normal"/>
    <w:uiPriority w:val="99"/>
    <w:semiHidden/>
    <w:unhideWhenUsed/>
    <w:rsid w:val="00B251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5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62026">
      <w:bodyDiv w:val="1"/>
      <w:marLeft w:val="0"/>
      <w:marRight w:val="0"/>
      <w:marTop w:val="0"/>
      <w:marBottom w:val="0"/>
      <w:divBdr>
        <w:top w:val="none" w:sz="0" w:space="0" w:color="auto"/>
        <w:left w:val="none" w:sz="0" w:space="0" w:color="auto"/>
        <w:bottom w:val="none" w:sz="0" w:space="0" w:color="auto"/>
        <w:right w:val="none" w:sz="0" w:space="0" w:color="auto"/>
      </w:divBdr>
    </w:div>
    <w:div w:id="528222888">
      <w:bodyDiv w:val="1"/>
      <w:marLeft w:val="0"/>
      <w:marRight w:val="0"/>
      <w:marTop w:val="0"/>
      <w:marBottom w:val="0"/>
      <w:divBdr>
        <w:top w:val="none" w:sz="0" w:space="0" w:color="auto"/>
        <w:left w:val="none" w:sz="0" w:space="0" w:color="auto"/>
        <w:bottom w:val="none" w:sz="0" w:space="0" w:color="auto"/>
        <w:right w:val="none" w:sz="0" w:space="0" w:color="auto"/>
      </w:divBdr>
    </w:div>
    <w:div w:id="535891604">
      <w:bodyDiv w:val="1"/>
      <w:marLeft w:val="0"/>
      <w:marRight w:val="0"/>
      <w:marTop w:val="0"/>
      <w:marBottom w:val="0"/>
      <w:divBdr>
        <w:top w:val="none" w:sz="0" w:space="0" w:color="auto"/>
        <w:left w:val="none" w:sz="0" w:space="0" w:color="auto"/>
        <w:bottom w:val="none" w:sz="0" w:space="0" w:color="auto"/>
        <w:right w:val="none" w:sz="0" w:space="0" w:color="auto"/>
      </w:divBdr>
    </w:div>
    <w:div w:id="537548948">
      <w:bodyDiv w:val="1"/>
      <w:marLeft w:val="0"/>
      <w:marRight w:val="0"/>
      <w:marTop w:val="0"/>
      <w:marBottom w:val="0"/>
      <w:divBdr>
        <w:top w:val="none" w:sz="0" w:space="0" w:color="auto"/>
        <w:left w:val="none" w:sz="0" w:space="0" w:color="auto"/>
        <w:bottom w:val="none" w:sz="0" w:space="0" w:color="auto"/>
        <w:right w:val="none" w:sz="0" w:space="0" w:color="auto"/>
      </w:divBdr>
    </w:div>
    <w:div w:id="693846892">
      <w:bodyDiv w:val="1"/>
      <w:marLeft w:val="0"/>
      <w:marRight w:val="0"/>
      <w:marTop w:val="0"/>
      <w:marBottom w:val="0"/>
      <w:divBdr>
        <w:top w:val="none" w:sz="0" w:space="0" w:color="auto"/>
        <w:left w:val="none" w:sz="0" w:space="0" w:color="auto"/>
        <w:bottom w:val="none" w:sz="0" w:space="0" w:color="auto"/>
        <w:right w:val="none" w:sz="0" w:space="0" w:color="auto"/>
      </w:divBdr>
    </w:div>
    <w:div w:id="1007710832">
      <w:bodyDiv w:val="1"/>
      <w:marLeft w:val="0"/>
      <w:marRight w:val="0"/>
      <w:marTop w:val="0"/>
      <w:marBottom w:val="0"/>
      <w:divBdr>
        <w:top w:val="none" w:sz="0" w:space="0" w:color="auto"/>
        <w:left w:val="none" w:sz="0" w:space="0" w:color="auto"/>
        <w:bottom w:val="none" w:sz="0" w:space="0" w:color="auto"/>
        <w:right w:val="none" w:sz="0" w:space="0" w:color="auto"/>
      </w:divBdr>
    </w:div>
    <w:div w:id="1205171275">
      <w:bodyDiv w:val="1"/>
      <w:marLeft w:val="0"/>
      <w:marRight w:val="0"/>
      <w:marTop w:val="0"/>
      <w:marBottom w:val="0"/>
      <w:divBdr>
        <w:top w:val="none" w:sz="0" w:space="0" w:color="auto"/>
        <w:left w:val="none" w:sz="0" w:space="0" w:color="auto"/>
        <w:bottom w:val="none" w:sz="0" w:space="0" w:color="auto"/>
        <w:right w:val="none" w:sz="0" w:space="0" w:color="auto"/>
      </w:divBdr>
    </w:div>
    <w:div w:id="1217736454">
      <w:bodyDiv w:val="1"/>
      <w:marLeft w:val="0"/>
      <w:marRight w:val="0"/>
      <w:marTop w:val="0"/>
      <w:marBottom w:val="0"/>
      <w:divBdr>
        <w:top w:val="none" w:sz="0" w:space="0" w:color="auto"/>
        <w:left w:val="none" w:sz="0" w:space="0" w:color="auto"/>
        <w:bottom w:val="none" w:sz="0" w:space="0" w:color="auto"/>
        <w:right w:val="none" w:sz="0" w:space="0" w:color="auto"/>
      </w:divBdr>
    </w:div>
    <w:div w:id="1967999752">
      <w:bodyDiv w:val="1"/>
      <w:marLeft w:val="0"/>
      <w:marRight w:val="0"/>
      <w:marTop w:val="0"/>
      <w:marBottom w:val="0"/>
      <w:divBdr>
        <w:top w:val="none" w:sz="0" w:space="0" w:color="auto"/>
        <w:left w:val="none" w:sz="0" w:space="0" w:color="auto"/>
        <w:bottom w:val="none" w:sz="0" w:space="0" w:color="auto"/>
        <w:right w:val="none" w:sz="0" w:space="0" w:color="auto"/>
      </w:divBdr>
    </w:div>
    <w:div w:id="2035575054">
      <w:bodyDiv w:val="1"/>
      <w:marLeft w:val="0"/>
      <w:marRight w:val="0"/>
      <w:marTop w:val="0"/>
      <w:marBottom w:val="0"/>
      <w:divBdr>
        <w:top w:val="none" w:sz="0" w:space="0" w:color="auto"/>
        <w:left w:val="none" w:sz="0" w:space="0" w:color="auto"/>
        <w:bottom w:val="none" w:sz="0" w:space="0" w:color="auto"/>
        <w:right w:val="none" w:sz="0" w:space="0" w:color="auto"/>
      </w:divBdr>
    </w:div>
    <w:div w:id="204120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tutes.legis.state.tx.us/GetStatute.aspx?Code=UT&amp;Value=121.001" TargetMode="External"/><Relationship Id="rId18" Type="http://schemas.openxmlformats.org/officeDocument/2006/relationships/hyperlink" Target="http://www.statutes.legis.state.tx.us/GetStatute.aspx?Code=BC&amp;Value=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atutes.legis.state.tx.us/GetStatute.aspx?Code=UT&amp;Value=31.002" TargetMode="External"/><Relationship Id="rId17" Type="http://schemas.openxmlformats.org/officeDocument/2006/relationships/hyperlink" Target="http://www.statutes.legis.state.tx.us/GetStatute.aspx?Code=LG&amp;Value=2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atutes.legis.state.tx.us/GetStatute.aspx?Code=LG&amp;Value=252.06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utes.legis.state.tx.us/GetStatute.aspx?Code=GV&amp;Value=305"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statutes.legis.state.tx.us/GetStatute.aspx?Code=LG&amp;Value=252.021" TargetMode="External"/><Relationship Id="rId23" Type="http://schemas.openxmlformats.org/officeDocument/2006/relationships/fontTable" Target="fontTable.xml"/><Relationship Id="rId10" Type="http://schemas.openxmlformats.org/officeDocument/2006/relationships/hyperlink" Target="http://www.statutes.legis.state.tx.us/GetStatute.aspx?Code=ED&amp;Value=61.003" TargetMode="External"/><Relationship Id="rId19" Type="http://schemas.openxmlformats.org/officeDocument/2006/relationships/hyperlink" Target="http://www.statutes.legis.state.tx.us/GetStatute.aspx?Code=LG&amp;Value=391" TargetMode="External"/><Relationship Id="rId4" Type="http://schemas.openxmlformats.org/officeDocument/2006/relationships/settings" Target="settings.xml"/><Relationship Id="rId9" Type="http://schemas.openxmlformats.org/officeDocument/2006/relationships/hyperlink" Target="https://dir.texas.gov/resource-library-item/tx-ramp-certified-cloud-products" TargetMode="External"/><Relationship Id="rId14" Type="http://schemas.openxmlformats.org/officeDocument/2006/relationships/hyperlink" Target="http://www.statutes.legis.state.tx.us/GetStatute.aspx?Code=LG&amp;Value=252.02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B48D5F9C4D34A191B67A75A7B8A4"/>
        <w:category>
          <w:name w:val="General"/>
          <w:gallery w:val="placeholder"/>
        </w:category>
        <w:types>
          <w:type w:val="bbPlcHdr"/>
        </w:types>
        <w:behaviors>
          <w:behavior w:val="content"/>
        </w:behaviors>
        <w:guid w:val="{2ABC4EAD-787D-47EA-90F7-7887B2201A6D}"/>
      </w:docPartPr>
      <w:docPartBody>
        <w:p w:rsidR="00271639" w:rsidRDefault="00271639" w:rsidP="00271639">
          <w:pPr>
            <w:pStyle w:val="55F9B48D5F9C4D34A191B67A75A7B8A4"/>
          </w:pPr>
          <w:r>
            <w:rPr>
              <w:color w:val="7F7F7F" w:themeColor="text1" w:themeTint="80"/>
            </w:rPr>
            <w:t>[Document title]</w:t>
          </w:r>
        </w:p>
      </w:docPartBody>
    </w:docPart>
    <w:docPart>
      <w:docPartPr>
        <w:name w:val="8B96B338F3094F4C9B753395EA785CE8"/>
        <w:category>
          <w:name w:val="General"/>
          <w:gallery w:val="placeholder"/>
        </w:category>
        <w:types>
          <w:type w:val="bbPlcHdr"/>
        </w:types>
        <w:behaviors>
          <w:behavior w:val="content"/>
        </w:behaviors>
        <w:guid w:val="{C6DE51CC-8969-43C5-BEEB-D550C78256CB}"/>
      </w:docPartPr>
      <w:docPartBody>
        <w:p w:rsidR="00271639" w:rsidRDefault="00271639" w:rsidP="00271639">
          <w:pPr>
            <w:pStyle w:val="8B96B338F3094F4C9B753395EA785CE8"/>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39"/>
    <w:rsid w:val="00232815"/>
    <w:rsid w:val="00271639"/>
    <w:rsid w:val="002E57FB"/>
    <w:rsid w:val="00A8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F9B48D5F9C4D34A191B67A75A7B8A4">
    <w:name w:val="55F9B48D5F9C4D34A191B67A75A7B8A4"/>
    <w:rsid w:val="00271639"/>
  </w:style>
  <w:style w:type="paragraph" w:customStyle="1" w:styleId="8B96B338F3094F4C9B753395EA785CE8">
    <w:name w:val="8B96B338F3094F4C9B753395EA785CE8"/>
    <w:rsid w:val="00271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A0B87-881F-40BE-BE94-16BA2DC5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8814</Words>
  <Characters>49532</Characters>
  <Application>Microsoft Office Word</Application>
  <DocSecurity>0</DocSecurity>
  <Lines>1011</Lines>
  <Paragraphs>528</Paragraphs>
  <ScaleCrop>false</ScaleCrop>
  <HeadingPairs>
    <vt:vector size="2" baseType="variant">
      <vt:variant>
        <vt:lpstr>Title</vt:lpstr>
      </vt:variant>
      <vt:variant>
        <vt:i4>1</vt:i4>
      </vt:variant>
    </vt:vector>
  </HeadingPairs>
  <TitlesOfParts>
    <vt:vector size="1" baseType="lpstr">
      <vt:lpstr>Purchasing Policy</vt:lpstr>
    </vt:vector>
  </TitlesOfParts>
  <Company>City of Texarkana</Company>
  <LinksUpToDate>false</LinksUpToDate>
  <CharactersWithSpaces>58207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2025-114 EXH A</dc:title>
  <dc:subject>Revised May 12.2025</dc:subject>
  <dc:creator>TEX-Evans, Jennifer</dc:creator>
  <cp:keywords/>
  <dc:description/>
  <cp:lastModifiedBy>TEX-Lee, Jodie</cp:lastModifiedBy>
  <cp:revision>3</cp:revision>
  <cp:lastPrinted>2025-07-21T20:46:00Z</cp:lastPrinted>
  <dcterms:created xsi:type="dcterms:W3CDTF">2026-02-16T19:39:00Z</dcterms:created>
  <dcterms:modified xsi:type="dcterms:W3CDTF">2026-02-16T19:39:00Z</dcterms:modified>
</cp:coreProperties>
</file>